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D154A" w14:textId="4EDB3767" w:rsidR="007D572A" w:rsidRPr="0009603F" w:rsidRDefault="00B058AD" w:rsidP="0018181B">
      <w:pPr>
        <w:pStyle w:val="BodyTextIndent"/>
        <w:spacing w:after="0"/>
        <w:ind w:left="0"/>
        <w:rPr>
          <w:rFonts w:ascii="Calibri" w:hAnsi="Calibri" w:cs="Calibri"/>
          <w:color w:val="000000"/>
          <w:sz w:val="18"/>
          <w:szCs w:val="18"/>
          <w:lang w:val="en-GB"/>
        </w:rPr>
      </w:pPr>
      <w:r>
        <w:rPr>
          <w:rFonts w:ascii="Calibri" w:hAnsi="Calibri" w:cs="Calibri"/>
          <w:color w:val="000000"/>
          <w:sz w:val="18"/>
          <w:szCs w:val="18"/>
          <w:lang w:val="en-GB"/>
        </w:rPr>
        <w:t>21</w:t>
      </w:r>
      <w:r w:rsidRPr="0009603F">
        <w:rPr>
          <w:rFonts w:ascii="Calibri" w:hAnsi="Calibri" w:cs="Calibri"/>
          <w:color w:val="000000"/>
          <w:sz w:val="18"/>
          <w:szCs w:val="18"/>
          <w:vertAlign w:val="superscript"/>
          <w:lang w:val="en-GB"/>
        </w:rPr>
        <w:t>st</w:t>
      </w:r>
      <w:r w:rsidR="0009603F" w:rsidRPr="0009603F">
        <w:rPr>
          <w:rFonts w:ascii="Calibri" w:hAnsi="Calibri" w:cs="Calibri"/>
          <w:color w:val="000000"/>
          <w:sz w:val="18"/>
          <w:szCs w:val="18"/>
          <w:lang w:val="en-GB"/>
        </w:rPr>
        <w:t xml:space="preserve"> </w:t>
      </w:r>
      <w:r w:rsidR="00EC4D29">
        <w:rPr>
          <w:rFonts w:ascii="Calibri" w:hAnsi="Calibri" w:cs="Calibri"/>
          <w:color w:val="000000"/>
          <w:sz w:val="18"/>
          <w:szCs w:val="18"/>
          <w:lang w:val="en-GB"/>
        </w:rPr>
        <w:t>July</w:t>
      </w:r>
      <w:r w:rsidR="0009603F" w:rsidRPr="0009603F">
        <w:rPr>
          <w:rFonts w:ascii="Calibri" w:hAnsi="Calibri" w:cs="Calibri"/>
          <w:color w:val="000000"/>
          <w:sz w:val="18"/>
          <w:szCs w:val="18"/>
          <w:lang w:val="en-GB"/>
        </w:rPr>
        <w:t xml:space="preserve"> 202</w:t>
      </w:r>
      <w:r w:rsidR="00F96684">
        <w:rPr>
          <w:rFonts w:ascii="Calibri" w:hAnsi="Calibri" w:cs="Calibri"/>
          <w:color w:val="000000"/>
          <w:sz w:val="18"/>
          <w:szCs w:val="18"/>
          <w:lang w:val="en-GB"/>
        </w:rPr>
        <w:t>5</w:t>
      </w:r>
    </w:p>
    <w:p w14:paraId="32B660CB" w14:textId="77777777" w:rsidR="00241D58" w:rsidRPr="0009603F" w:rsidRDefault="00241D58" w:rsidP="00C66996">
      <w:pPr>
        <w:pStyle w:val="BodyTextIndent"/>
        <w:spacing w:after="0"/>
        <w:ind w:left="0"/>
        <w:rPr>
          <w:rFonts w:ascii="Calibri" w:hAnsi="Calibri" w:cs="Calibri"/>
          <w:color w:val="000000"/>
          <w:sz w:val="18"/>
          <w:szCs w:val="18"/>
          <w:lang w:val="en-GB"/>
        </w:rPr>
      </w:pPr>
    </w:p>
    <w:p w14:paraId="19AC2C55" w14:textId="77777777" w:rsidR="00540B90" w:rsidRPr="0068274F" w:rsidRDefault="00540B90" w:rsidP="00540B90">
      <w:pPr>
        <w:tabs>
          <w:tab w:val="left" w:pos="4005"/>
        </w:tabs>
        <w:suppressAutoHyphens/>
        <w:jc w:val="both"/>
        <w:rPr>
          <w:rFonts w:cs="Arial"/>
          <w:color w:val="000000"/>
          <w:sz w:val="18"/>
          <w:szCs w:val="18"/>
          <w:lang w:eastAsia="ar-SA"/>
        </w:rPr>
      </w:pPr>
      <w:r w:rsidRPr="0068274F">
        <w:rPr>
          <w:rFonts w:cs="Arial"/>
          <w:b/>
          <w:color w:val="000000"/>
          <w:sz w:val="18"/>
          <w:szCs w:val="18"/>
          <w:lang w:eastAsia="ar-SA"/>
        </w:rPr>
        <w:t xml:space="preserve">Invitation to Tender </w:t>
      </w:r>
      <w:r w:rsidRPr="0068274F">
        <w:rPr>
          <w:rFonts w:cs="Arial"/>
          <w:b/>
          <w:color w:val="000000"/>
          <w:sz w:val="18"/>
          <w:szCs w:val="18"/>
          <w:lang w:eastAsia="ar-SA"/>
        </w:rPr>
        <w:tab/>
      </w:r>
    </w:p>
    <w:p w14:paraId="7D2D7185" w14:textId="77777777" w:rsidR="00540B90" w:rsidRPr="00540B90" w:rsidRDefault="00540B90" w:rsidP="00540B90">
      <w:pPr>
        <w:suppressAutoHyphens/>
        <w:jc w:val="both"/>
        <w:rPr>
          <w:rFonts w:cs="Arial"/>
          <w:color w:val="000000"/>
          <w:sz w:val="18"/>
          <w:szCs w:val="18"/>
          <w:u w:val="single"/>
          <w:lang w:eastAsia="ar-SA"/>
        </w:rPr>
      </w:pPr>
      <w:r w:rsidRPr="00B90B51">
        <w:rPr>
          <w:rFonts w:cs="Arial"/>
          <w:b/>
          <w:color w:val="000000"/>
          <w:sz w:val="18"/>
          <w:szCs w:val="18"/>
          <w:u w:val="single"/>
          <w:lang w:eastAsia="ar-SA"/>
        </w:rPr>
        <w:t>REF: MAG 2</w:t>
      </w:r>
      <w:r w:rsidR="00EC4D29">
        <w:rPr>
          <w:rFonts w:cs="Arial"/>
          <w:b/>
          <w:color w:val="000000"/>
          <w:sz w:val="18"/>
          <w:szCs w:val="18"/>
          <w:u w:val="single"/>
          <w:lang w:eastAsia="ar-SA"/>
        </w:rPr>
        <w:t>5</w:t>
      </w:r>
      <w:r w:rsidRPr="00B90B51">
        <w:rPr>
          <w:rFonts w:cs="Arial"/>
          <w:b/>
          <w:color w:val="000000"/>
          <w:sz w:val="18"/>
          <w:szCs w:val="18"/>
          <w:u w:val="single"/>
          <w:lang w:eastAsia="ar-SA"/>
        </w:rPr>
        <w:t xml:space="preserve"> </w:t>
      </w:r>
      <w:r>
        <w:rPr>
          <w:rFonts w:cs="Arial"/>
          <w:b/>
          <w:color w:val="000000"/>
          <w:sz w:val="18"/>
          <w:szCs w:val="18"/>
          <w:u w:val="single"/>
          <w:lang w:eastAsia="ar-SA"/>
        </w:rPr>
        <w:t>0</w:t>
      </w:r>
      <w:r w:rsidR="0046320D">
        <w:rPr>
          <w:rFonts w:cs="Arial"/>
          <w:b/>
          <w:color w:val="000000"/>
          <w:sz w:val="18"/>
          <w:szCs w:val="18"/>
          <w:u w:val="single"/>
          <w:lang w:eastAsia="ar-SA"/>
        </w:rPr>
        <w:t>3</w:t>
      </w:r>
      <w:r w:rsidRPr="00B90B51">
        <w:rPr>
          <w:rFonts w:cs="Arial"/>
          <w:b/>
          <w:color w:val="000000"/>
          <w:sz w:val="18"/>
          <w:szCs w:val="18"/>
          <w:u w:val="single"/>
          <w:lang w:eastAsia="ar-SA"/>
        </w:rPr>
        <w:t xml:space="preserve"> </w:t>
      </w:r>
      <w:r>
        <w:rPr>
          <w:rFonts w:cs="Arial"/>
          <w:b/>
          <w:color w:val="000000"/>
          <w:sz w:val="18"/>
          <w:szCs w:val="18"/>
          <w:u w:val="single"/>
          <w:lang w:eastAsia="ar-SA"/>
        </w:rPr>
        <w:t>Shear Cutting Machines</w:t>
      </w:r>
    </w:p>
    <w:p w14:paraId="536907CE" w14:textId="77777777" w:rsidR="00540B90" w:rsidRPr="00540B90" w:rsidRDefault="00540B90" w:rsidP="00540B90">
      <w:pPr>
        <w:pStyle w:val="NoSpacing"/>
        <w:rPr>
          <w:sz w:val="18"/>
          <w:szCs w:val="18"/>
          <w:lang w:eastAsia="ar-SA"/>
        </w:rPr>
      </w:pPr>
      <w:r w:rsidRPr="00540B90">
        <w:rPr>
          <w:sz w:val="18"/>
          <w:szCs w:val="18"/>
          <w:lang w:eastAsia="ar-SA"/>
        </w:rPr>
        <w:t>MAG’s vision is a safe and secure future for men, women and children affected by armed violence and conflict. Since 1989 we have worked in more than 40 countries to save lives and build futures by:</w:t>
      </w:r>
    </w:p>
    <w:p w14:paraId="7F5D59DA" w14:textId="77777777" w:rsidR="00540B90" w:rsidRPr="00540B90" w:rsidRDefault="00540B90" w:rsidP="00540B90">
      <w:pPr>
        <w:pStyle w:val="NoSpacing"/>
        <w:rPr>
          <w:sz w:val="18"/>
          <w:szCs w:val="18"/>
          <w:lang w:eastAsia="ar-SA"/>
        </w:rPr>
      </w:pPr>
      <w:r w:rsidRPr="00540B90">
        <w:rPr>
          <w:sz w:val="18"/>
          <w:szCs w:val="18"/>
          <w:lang w:eastAsia="ar-SA"/>
        </w:rPr>
        <w:t>•</w:t>
      </w:r>
      <w:r w:rsidRPr="00540B90">
        <w:rPr>
          <w:sz w:val="18"/>
          <w:szCs w:val="18"/>
          <w:lang w:eastAsia="ar-SA"/>
        </w:rPr>
        <w:tab/>
        <w:t>Reclaiming land contaminated with the remnants of conflict, such as landmines, cluster munitions, bombs, shells and mortars;</w:t>
      </w:r>
    </w:p>
    <w:p w14:paraId="3B4CEF3D" w14:textId="77777777" w:rsidR="00540B90" w:rsidRPr="00540B90" w:rsidRDefault="00540B90" w:rsidP="00540B90">
      <w:pPr>
        <w:pStyle w:val="NoSpacing"/>
        <w:rPr>
          <w:sz w:val="18"/>
          <w:szCs w:val="18"/>
          <w:lang w:eastAsia="ar-SA"/>
        </w:rPr>
      </w:pPr>
      <w:r w:rsidRPr="00540B90">
        <w:rPr>
          <w:sz w:val="18"/>
          <w:szCs w:val="18"/>
          <w:lang w:eastAsia="ar-SA"/>
        </w:rPr>
        <w:t>•</w:t>
      </w:r>
      <w:r w:rsidRPr="00540B90">
        <w:rPr>
          <w:sz w:val="18"/>
          <w:szCs w:val="18"/>
          <w:lang w:eastAsia="ar-SA"/>
        </w:rPr>
        <w:tab/>
        <w:t>Finding ways to reduce the daily risk of death or injury for civilians; and</w:t>
      </w:r>
    </w:p>
    <w:p w14:paraId="1182D87F" w14:textId="77777777" w:rsidR="00540B90" w:rsidRPr="00540B90" w:rsidRDefault="00540B90" w:rsidP="00540B90">
      <w:pPr>
        <w:pStyle w:val="NoSpacing"/>
        <w:rPr>
          <w:sz w:val="18"/>
          <w:szCs w:val="18"/>
          <w:lang w:eastAsia="ar-SA"/>
        </w:rPr>
      </w:pPr>
      <w:r w:rsidRPr="00540B90">
        <w:rPr>
          <w:sz w:val="18"/>
          <w:szCs w:val="18"/>
          <w:lang w:eastAsia="ar-SA"/>
        </w:rPr>
        <w:t>•</w:t>
      </w:r>
      <w:r w:rsidRPr="00540B90">
        <w:rPr>
          <w:sz w:val="18"/>
          <w:szCs w:val="18"/>
          <w:lang w:eastAsia="ar-SA"/>
        </w:rPr>
        <w:tab/>
        <w:t>Creating safe and secure conditions for development.</w:t>
      </w:r>
    </w:p>
    <w:p w14:paraId="63B831BD" w14:textId="77777777" w:rsidR="00540B90" w:rsidRPr="00540B90" w:rsidRDefault="00540B90" w:rsidP="00540B90">
      <w:pPr>
        <w:pStyle w:val="NoSpacing"/>
        <w:rPr>
          <w:sz w:val="18"/>
          <w:szCs w:val="18"/>
          <w:lang w:eastAsia="ar-SA"/>
        </w:rPr>
      </w:pPr>
      <w:r w:rsidRPr="00540B90">
        <w:rPr>
          <w:sz w:val="18"/>
          <w:szCs w:val="18"/>
          <w:lang w:eastAsia="ar-SA"/>
        </w:rPr>
        <w:t>MAG shares the 1997 Nobel Peace Prize as a founding member of the International Campaign to Ban Landmines.</w:t>
      </w:r>
    </w:p>
    <w:p w14:paraId="2C5902F1" w14:textId="77777777" w:rsidR="00540B90" w:rsidRPr="00540B90" w:rsidRDefault="00540B90" w:rsidP="00540B90">
      <w:pPr>
        <w:pStyle w:val="NoSpacing"/>
        <w:rPr>
          <w:bCs/>
          <w:iCs/>
          <w:sz w:val="18"/>
          <w:szCs w:val="18"/>
          <w:lang w:eastAsia="ar-SA"/>
        </w:rPr>
      </w:pPr>
    </w:p>
    <w:p w14:paraId="6DD2A4E0" w14:textId="34A679FD" w:rsidR="00540B90" w:rsidRPr="00540B90" w:rsidRDefault="00D908B2" w:rsidP="00540B90">
      <w:pPr>
        <w:pStyle w:val="NoSpacing"/>
        <w:rPr>
          <w:sz w:val="18"/>
          <w:szCs w:val="18"/>
          <w:lang w:eastAsia="ar-SA"/>
        </w:rPr>
      </w:pPr>
      <w:r w:rsidRPr="00D908B2">
        <w:rPr>
          <w:sz w:val="18"/>
          <w:szCs w:val="18"/>
          <w:lang w:eastAsia="ar-SA"/>
        </w:rPr>
        <w:t>MAG formally invites you to submit proposals for the supply of shear cutting machines, as specified in the Technical Specification document. We intend to procure between 15 and 30 machines over a 24-month period, with the option to review and potentially extend the arrangement for an additional 12 months.</w:t>
      </w:r>
    </w:p>
    <w:p w14:paraId="450C1099" w14:textId="77777777" w:rsidR="00540B90" w:rsidRPr="00540B90" w:rsidRDefault="00540B90" w:rsidP="00540B90">
      <w:pPr>
        <w:pStyle w:val="NoSpacing"/>
        <w:rPr>
          <w:color w:val="FF0000"/>
          <w:sz w:val="18"/>
          <w:szCs w:val="18"/>
          <w:lang w:eastAsia="ar-SA"/>
        </w:rPr>
      </w:pPr>
    </w:p>
    <w:p w14:paraId="7AE594B8" w14:textId="77777777" w:rsidR="00540B90" w:rsidRPr="00540B90" w:rsidRDefault="00540B90" w:rsidP="00540B90">
      <w:pPr>
        <w:pStyle w:val="NoSpacing"/>
        <w:rPr>
          <w:sz w:val="18"/>
          <w:szCs w:val="18"/>
          <w:lang w:eastAsia="ar-SA"/>
        </w:rPr>
      </w:pPr>
      <w:r w:rsidRPr="00540B90">
        <w:rPr>
          <w:sz w:val="18"/>
          <w:szCs w:val="18"/>
          <w:lang w:eastAsia="ar-SA"/>
        </w:rPr>
        <w:t>Please find enclosed:</w:t>
      </w:r>
    </w:p>
    <w:p w14:paraId="54876090" w14:textId="77777777" w:rsidR="00540B90" w:rsidRPr="00540B90" w:rsidRDefault="00540B90" w:rsidP="00540B90">
      <w:pPr>
        <w:pStyle w:val="NoSpacing"/>
        <w:rPr>
          <w:sz w:val="18"/>
          <w:szCs w:val="18"/>
          <w:lang w:eastAsia="ar-SA"/>
        </w:rPr>
      </w:pPr>
      <w:r w:rsidRPr="00540B90">
        <w:rPr>
          <w:sz w:val="18"/>
          <w:szCs w:val="18"/>
          <w:lang w:eastAsia="ar-SA"/>
        </w:rPr>
        <w:t xml:space="preserve">2. Tender Instruction Sheet </w:t>
      </w:r>
    </w:p>
    <w:p w14:paraId="689048C1" w14:textId="77777777" w:rsidR="00540B90" w:rsidRPr="00540B90" w:rsidRDefault="00540B90" w:rsidP="00540B90">
      <w:pPr>
        <w:pStyle w:val="NoSpacing"/>
        <w:rPr>
          <w:sz w:val="18"/>
          <w:szCs w:val="18"/>
          <w:lang w:eastAsia="ar-SA"/>
        </w:rPr>
      </w:pPr>
      <w:r w:rsidRPr="00540B90">
        <w:rPr>
          <w:sz w:val="18"/>
          <w:szCs w:val="18"/>
          <w:lang w:eastAsia="ar-SA"/>
        </w:rPr>
        <w:t>3. Supplier Registration Questionnaire</w:t>
      </w:r>
    </w:p>
    <w:p w14:paraId="02440928" w14:textId="77777777" w:rsidR="00540B90" w:rsidRPr="00540B90" w:rsidRDefault="00540B90" w:rsidP="00540B90">
      <w:pPr>
        <w:pStyle w:val="NoSpacing"/>
        <w:rPr>
          <w:sz w:val="18"/>
          <w:szCs w:val="18"/>
          <w:lang w:eastAsia="ar-SA"/>
        </w:rPr>
      </w:pPr>
      <w:r w:rsidRPr="00540B90">
        <w:rPr>
          <w:sz w:val="18"/>
          <w:szCs w:val="18"/>
          <w:lang w:eastAsia="ar-SA"/>
        </w:rPr>
        <w:t xml:space="preserve">4. </w:t>
      </w:r>
      <w:r w:rsidR="00D03EBF">
        <w:rPr>
          <w:sz w:val="18"/>
          <w:szCs w:val="18"/>
          <w:lang w:eastAsia="ar-SA"/>
        </w:rPr>
        <w:t>Technical Specifications for Pricing</w:t>
      </w:r>
    </w:p>
    <w:p w14:paraId="071FEC5F" w14:textId="77777777" w:rsidR="00540B90" w:rsidRPr="00540B90" w:rsidRDefault="00540B90" w:rsidP="00540B90">
      <w:pPr>
        <w:pStyle w:val="NoSpacing"/>
        <w:rPr>
          <w:sz w:val="18"/>
          <w:szCs w:val="18"/>
          <w:lang w:eastAsia="ar-SA"/>
        </w:rPr>
      </w:pPr>
      <w:r w:rsidRPr="00540B90">
        <w:rPr>
          <w:sz w:val="18"/>
          <w:szCs w:val="18"/>
          <w:lang w:eastAsia="ar-SA"/>
        </w:rPr>
        <w:t xml:space="preserve">5. </w:t>
      </w:r>
      <w:r w:rsidR="00D03EBF">
        <w:rPr>
          <w:sz w:val="18"/>
          <w:szCs w:val="18"/>
          <w:lang w:eastAsia="ar-SA"/>
        </w:rPr>
        <w:t>Pricing documents for each Lot</w:t>
      </w:r>
    </w:p>
    <w:p w14:paraId="30B951F7" w14:textId="793D2407" w:rsidR="00540B90" w:rsidRDefault="00540B90" w:rsidP="00540B90">
      <w:pPr>
        <w:pStyle w:val="NoSpacing"/>
        <w:rPr>
          <w:sz w:val="18"/>
          <w:szCs w:val="18"/>
          <w:lang w:eastAsia="ar-SA"/>
        </w:rPr>
      </w:pPr>
      <w:r>
        <w:rPr>
          <w:sz w:val="18"/>
          <w:szCs w:val="18"/>
          <w:lang w:eastAsia="ar-SA"/>
        </w:rPr>
        <w:t>6</w:t>
      </w:r>
      <w:r w:rsidRPr="00540B90">
        <w:rPr>
          <w:sz w:val="18"/>
          <w:szCs w:val="18"/>
          <w:lang w:eastAsia="ar-SA"/>
        </w:rPr>
        <w:t xml:space="preserve">. </w:t>
      </w:r>
      <w:r w:rsidR="00D03EBF">
        <w:rPr>
          <w:sz w:val="18"/>
          <w:szCs w:val="18"/>
          <w:lang w:eastAsia="ar-SA"/>
        </w:rPr>
        <w:t>Supplier Offer Questionnaire</w:t>
      </w:r>
    </w:p>
    <w:p w14:paraId="0815D690" w14:textId="0055864E" w:rsidR="00FB09DF" w:rsidRPr="00540B90" w:rsidRDefault="00FB09DF" w:rsidP="00540B90">
      <w:pPr>
        <w:pStyle w:val="NoSpacing"/>
        <w:rPr>
          <w:sz w:val="18"/>
          <w:szCs w:val="18"/>
          <w:lang w:eastAsia="ar-SA"/>
        </w:rPr>
      </w:pPr>
      <w:r>
        <w:rPr>
          <w:sz w:val="18"/>
          <w:szCs w:val="18"/>
          <w:lang w:eastAsia="ar-SA"/>
        </w:rPr>
        <w:t>7. Framework Agreement draft</w:t>
      </w:r>
    </w:p>
    <w:p w14:paraId="508A3E48" w14:textId="60CAC33E" w:rsidR="00540B90" w:rsidRPr="00540B90" w:rsidRDefault="00FB09DF" w:rsidP="00540B90">
      <w:pPr>
        <w:pStyle w:val="NoSpacing"/>
        <w:rPr>
          <w:sz w:val="18"/>
          <w:szCs w:val="18"/>
          <w:lang w:eastAsia="ar-SA"/>
        </w:rPr>
      </w:pPr>
      <w:r>
        <w:rPr>
          <w:sz w:val="18"/>
          <w:szCs w:val="18"/>
          <w:lang w:eastAsia="ar-SA"/>
        </w:rPr>
        <w:t>8</w:t>
      </w:r>
      <w:r w:rsidR="00540B90" w:rsidRPr="00540B90">
        <w:rPr>
          <w:sz w:val="18"/>
          <w:szCs w:val="18"/>
          <w:lang w:eastAsia="ar-SA"/>
        </w:rPr>
        <w:t xml:space="preserve">. MAG </w:t>
      </w:r>
      <w:r w:rsidR="00D03EBF">
        <w:rPr>
          <w:sz w:val="18"/>
          <w:szCs w:val="18"/>
          <w:lang w:eastAsia="ar-SA"/>
        </w:rPr>
        <w:t>Terms and Conditions</w:t>
      </w:r>
    </w:p>
    <w:p w14:paraId="628429EB" w14:textId="6BDB571B" w:rsidR="00540B90" w:rsidRPr="00540B90" w:rsidRDefault="00FB09DF" w:rsidP="00540B90">
      <w:pPr>
        <w:pStyle w:val="NoSpacing"/>
        <w:rPr>
          <w:sz w:val="18"/>
          <w:szCs w:val="18"/>
          <w:lang w:eastAsia="ar-SA"/>
        </w:rPr>
      </w:pPr>
      <w:r>
        <w:rPr>
          <w:sz w:val="18"/>
          <w:szCs w:val="18"/>
          <w:lang w:eastAsia="ar-SA"/>
        </w:rPr>
        <w:t>9</w:t>
      </w:r>
      <w:r w:rsidR="00540B90" w:rsidRPr="00540B90">
        <w:rPr>
          <w:sz w:val="18"/>
          <w:szCs w:val="18"/>
          <w:lang w:eastAsia="ar-SA"/>
        </w:rPr>
        <w:t xml:space="preserve">. MAG </w:t>
      </w:r>
      <w:r w:rsidR="00D03EBF">
        <w:rPr>
          <w:sz w:val="18"/>
          <w:szCs w:val="18"/>
          <w:lang w:eastAsia="ar-SA"/>
        </w:rPr>
        <w:t>Policies</w:t>
      </w:r>
    </w:p>
    <w:p w14:paraId="03490D71" w14:textId="77777777" w:rsidR="00540B90" w:rsidRPr="00540B90" w:rsidRDefault="00540B90" w:rsidP="00540B90">
      <w:pPr>
        <w:pStyle w:val="NoSpacing"/>
        <w:rPr>
          <w:sz w:val="18"/>
          <w:szCs w:val="18"/>
          <w:lang w:eastAsia="ar-SA"/>
        </w:rPr>
      </w:pPr>
    </w:p>
    <w:p w14:paraId="4F4E3C56" w14:textId="0C376E58" w:rsidR="00BD76F8" w:rsidRPr="00BD76F8" w:rsidRDefault="00E56A74" w:rsidP="00540B90">
      <w:pPr>
        <w:pStyle w:val="NoSpacing"/>
        <w:rPr>
          <w:b/>
          <w:bCs/>
          <w:sz w:val="18"/>
          <w:szCs w:val="18"/>
          <w:lang w:eastAsia="ar-SA"/>
        </w:rPr>
      </w:pPr>
      <w:r w:rsidRPr="00E56A74">
        <w:rPr>
          <w:b/>
          <w:bCs/>
          <w:sz w:val="18"/>
          <w:szCs w:val="18"/>
          <w:lang w:eastAsia="ar-SA"/>
        </w:rPr>
        <w:t xml:space="preserve">The tender evaluation will be weighted as follows: 40% for technical evaluation, 40% for financial evaluation, </w:t>
      </w:r>
      <w:r w:rsidR="00482C3E">
        <w:rPr>
          <w:b/>
          <w:bCs/>
          <w:sz w:val="18"/>
          <w:szCs w:val="18"/>
          <w:lang w:eastAsia="ar-SA"/>
        </w:rPr>
        <w:t>20</w:t>
      </w:r>
      <w:r w:rsidRPr="00E56A74">
        <w:rPr>
          <w:b/>
          <w:bCs/>
          <w:sz w:val="18"/>
          <w:szCs w:val="18"/>
          <w:lang w:eastAsia="ar-SA"/>
        </w:rPr>
        <w:t>% for the quality and support services provided by the supplier (as assessed through a questionnaire).</w:t>
      </w:r>
      <w:r w:rsidR="00BD76F8">
        <w:rPr>
          <w:b/>
          <w:bCs/>
          <w:sz w:val="18"/>
          <w:szCs w:val="18"/>
          <w:lang w:eastAsia="ar-SA"/>
        </w:rPr>
        <w:t xml:space="preserve"> </w:t>
      </w:r>
      <w:r w:rsidR="00BD76F8" w:rsidRPr="00BD76F8">
        <w:rPr>
          <w:sz w:val="18"/>
          <w:szCs w:val="18"/>
          <w:lang w:eastAsia="ar-SA"/>
        </w:rPr>
        <w:t>Full details are available in the Instruction Sheet document.</w:t>
      </w:r>
    </w:p>
    <w:p w14:paraId="11644E77" w14:textId="77777777" w:rsidR="00BD76F8" w:rsidRPr="00540B90" w:rsidRDefault="00BD76F8" w:rsidP="00540B90">
      <w:pPr>
        <w:pStyle w:val="NoSpacing"/>
        <w:rPr>
          <w:sz w:val="18"/>
          <w:szCs w:val="18"/>
          <w:lang w:eastAsia="ar-SA"/>
        </w:rPr>
      </w:pPr>
    </w:p>
    <w:p w14:paraId="5BDF7084" w14:textId="77777777" w:rsidR="00540B90" w:rsidRPr="00540B90" w:rsidRDefault="00540B90" w:rsidP="00540B90">
      <w:pPr>
        <w:pStyle w:val="NoSpacing"/>
        <w:rPr>
          <w:sz w:val="18"/>
          <w:szCs w:val="18"/>
          <w:lang w:eastAsia="ar-SA"/>
        </w:rPr>
      </w:pPr>
      <w:r w:rsidRPr="00540B90">
        <w:rPr>
          <w:sz w:val="18"/>
          <w:szCs w:val="18"/>
          <w:lang w:eastAsia="ar-SA"/>
        </w:rPr>
        <w:t xml:space="preserve">To submit your offer, please send the following completed documents via email to </w:t>
      </w:r>
      <w:hyperlink r:id="rId11" w:history="1">
        <w:r w:rsidRPr="00540B90">
          <w:rPr>
            <w:rStyle w:val="Hyperlink"/>
            <w:rFonts w:cs="Arial"/>
            <w:sz w:val="18"/>
            <w:szCs w:val="18"/>
            <w:lang w:eastAsia="ar-SA"/>
          </w:rPr>
          <w:t>tenders@maginternational.org</w:t>
        </w:r>
      </w:hyperlink>
      <w:r w:rsidRPr="00540B90">
        <w:rPr>
          <w:sz w:val="18"/>
          <w:szCs w:val="18"/>
          <w:lang w:eastAsia="ar-SA"/>
        </w:rPr>
        <w:t xml:space="preserve"> :</w:t>
      </w:r>
    </w:p>
    <w:p w14:paraId="25EC4F79" w14:textId="77777777" w:rsidR="00540B90" w:rsidRPr="00540B90" w:rsidRDefault="00540B90" w:rsidP="00540B90">
      <w:pPr>
        <w:pStyle w:val="NoSpacing"/>
        <w:rPr>
          <w:color w:val="0D0D0D"/>
          <w:sz w:val="18"/>
          <w:szCs w:val="18"/>
          <w:lang w:eastAsia="ar-SA"/>
        </w:rPr>
      </w:pPr>
    </w:p>
    <w:p w14:paraId="75B18E6D" w14:textId="77777777" w:rsidR="00540B90" w:rsidRPr="00540B90" w:rsidRDefault="00540B90" w:rsidP="00540B90">
      <w:pPr>
        <w:pStyle w:val="NoSpacing"/>
        <w:rPr>
          <w:color w:val="0D0D0D"/>
          <w:sz w:val="18"/>
          <w:szCs w:val="18"/>
          <w:lang w:eastAsia="ar-SA"/>
        </w:rPr>
      </w:pPr>
      <w:r w:rsidRPr="00540B90">
        <w:rPr>
          <w:color w:val="0D0D0D"/>
          <w:sz w:val="18"/>
          <w:szCs w:val="18"/>
          <w:lang w:eastAsia="ar-SA"/>
        </w:rPr>
        <w:t xml:space="preserve">2. Supplier Registration Questionnaire (and ALL annexes) </w:t>
      </w:r>
    </w:p>
    <w:p w14:paraId="4E1868DC" w14:textId="238D0FF2" w:rsidR="00330A98" w:rsidRPr="00680A73" w:rsidRDefault="00540B90" w:rsidP="00B21E13">
      <w:pPr>
        <w:pStyle w:val="NoSpacing"/>
        <w:tabs>
          <w:tab w:val="left" w:pos="7260"/>
        </w:tabs>
        <w:rPr>
          <w:color w:val="000000"/>
          <w:sz w:val="18"/>
          <w:szCs w:val="18"/>
          <w:lang w:eastAsia="ar-SA"/>
        </w:rPr>
      </w:pPr>
      <w:r>
        <w:rPr>
          <w:color w:val="000000"/>
          <w:sz w:val="18"/>
          <w:szCs w:val="18"/>
          <w:lang w:eastAsia="ar-SA"/>
        </w:rPr>
        <w:t>3. Supplier Offer Questionnaire</w:t>
      </w:r>
    </w:p>
    <w:p w14:paraId="021810D6" w14:textId="77777777" w:rsidR="00680A73" w:rsidRDefault="00D03EBF" w:rsidP="00540B90">
      <w:pPr>
        <w:pStyle w:val="NoSpacing"/>
        <w:rPr>
          <w:color w:val="0D0D0D"/>
          <w:sz w:val="18"/>
          <w:szCs w:val="18"/>
          <w:lang w:eastAsia="ar-SA"/>
        </w:rPr>
      </w:pPr>
      <w:r>
        <w:rPr>
          <w:color w:val="0D0D0D"/>
          <w:sz w:val="18"/>
          <w:szCs w:val="18"/>
          <w:lang w:eastAsia="ar-SA"/>
        </w:rPr>
        <w:t>5</w:t>
      </w:r>
      <w:r w:rsidR="00540B90" w:rsidRPr="00540B90">
        <w:rPr>
          <w:color w:val="0D0D0D"/>
          <w:sz w:val="18"/>
          <w:szCs w:val="18"/>
          <w:lang w:eastAsia="ar-SA"/>
        </w:rPr>
        <w:t>. Pricing Questionnaire (per lot)</w:t>
      </w:r>
    </w:p>
    <w:p w14:paraId="04976DBC" w14:textId="3B70EB24" w:rsidR="00540B90" w:rsidRPr="00540B90" w:rsidRDefault="00C70C8E" w:rsidP="00540B90">
      <w:pPr>
        <w:pStyle w:val="NoSpacing"/>
        <w:rPr>
          <w:color w:val="0D0D0D"/>
          <w:sz w:val="18"/>
          <w:szCs w:val="18"/>
          <w:lang w:eastAsia="ar-SA"/>
        </w:rPr>
      </w:pPr>
      <w:r>
        <w:rPr>
          <w:color w:val="0D0D0D"/>
          <w:sz w:val="18"/>
          <w:szCs w:val="18"/>
          <w:lang w:eastAsia="ar-SA"/>
        </w:rPr>
        <w:t xml:space="preserve">-  </w:t>
      </w:r>
      <w:r w:rsidR="00680A73">
        <w:rPr>
          <w:color w:val="0D0D0D"/>
          <w:sz w:val="18"/>
          <w:szCs w:val="18"/>
          <w:lang w:eastAsia="ar-SA"/>
        </w:rPr>
        <w:t>Technical data</w:t>
      </w:r>
      <w:r>
        <w:rPr>
          <w:color w:val="0D0D0D"/>
          <w:sz w:val="18"/>
          <w:szCs w:val="18"/>
          <w:lang w:eastAsia="ar-SA"/>
        </w:rPr>
        <w:t xml:space="preserve"> sheet with comprehensive specifications for each machine</w:t>
      </w:r>
      <w:r w:rsidR="00680A73">
        <w:rPr>
          <w:color w:val="0D0D0D"/>
          <w:sz w:val="18"/>
          <w:szCs w:val="18"/>
          <w:lang w:eastAsia="ar-SA"/>
        </w:rPr>
        <w:t xml:space="preserve"> </w:t>
      </w:r>
      <w:r w:rsidR="00540B90" w:rsidRPr="00540B90">
        <w:rPr>
          <w:color w:val="0D0D0D"/>
          <w:sz w:val="18"/>
          <w:szCs w:val="18"/>
          <w:lang w:eastAsia="ar-SA"/>
        </w:rPr>
        <w:t xml:space="preserve"> </w:t>
      </w:r>
    </w:p>
    <w:p w14:paraId="40597B9F" w14:textId="77777777" w:rsidR="00540B90" w:rsidRPr="00540B90" w:rsidRDefault="00540B90" w:rsidP="00540B90">
      <w:pPr>
        <w:pStyle w:val="NoSpacing"/>
        <w:rPr>
          <w:color w:val="000000"/>
          <w:sz w:val="18"/>
          <w:szCs w:val="18"/>
          <w:lang w:eastAsia="ar-SA"/>
        </w:rPr>
      </w:pPr>
    </w:p>
    <w:p w14:paraId="43E850B0" w14:textId="5C8DE01C" w:rsidR="00540B90" w:rsidRPr="0009603F" w:rsidRDefault="00540B90" w:rsidP="00540B90">
      <w:pPr>
        <w:pStyle w:val="NoSpacing"/>
        <w:rPr>
          <w:sz w:val="18"/>
          <w:szCs w:val="18"/>
          <w:lang w:eastAsia="ar-SA"/>
        </w:rPr>
      </w:pPr>
      <w:r w:rsidRPr="33F9E20F">
        <w:rPr>
          <w:color w:val="000000" w:themeColor="text1"/>
          <w:sz w:val="18"/>
          <w:szCs w:val="18"/>
          <w:lang w:eastAsia="ar-SA"/>
        </w:rPr>
        <w:t xml:space="preserve">Any requests for clarification on the products or services available for tender may be submitted by electronic mail to </w:t>
      </w:r>
      <w:hyperlink r:id="rId12">
        <w:r w:rsidRPr="33F9E20F">
          <w:rPr>
            <w:rStyle w:val="Hyperlink"/>
            <w:rFonts w:cs="Arial"/>
            <w:sz w:val="18"/>
            <w:szCs w:val="18"/>
            <w:lang w:eastAsia="ar-SA"/>
          </w:rPr>
          <w:t>tenders@maginternational.org</w:t>
        </w:r>
      </w:hyperlink>
      <w:r w:rsidRPr="33F9E20F">
        <w:rPr>
          <w:color w:val="000000" w:themeColor="text1"/>
          <w:sz w:val="18"/>
          <w:szCs w:val="18"/>
          <w:lang w:eastAsia="ar-SA"/>
        </w:rPr>
        <w:t xml:space="preserve"> until </w:t>
      </w:r>
      <w:r w:rsidR="00243D3D" w:rsidRPr="33F9E20F">
        <w:rPr>
          <w:b/>
          <w:bCs/>
          <w:color w:val="000000" w:themeColor="text1"/>
          <w:sz w:val="18"/>
          <w:szCs w:val="18"/>
          <w:lang w:eastAsia="ar-SA"/>
        </w:rPr>
        <w:t>0</w:t>
      </w:r>
      <w:r w:rsidR="23214A1B" w:rsidRPr="33F9E20F">
        <w:rPr>
          <w:b/>
          <w:bCs/>
          <w:color w:val="000000" w:themeColor="text1"/>
          <w:sz w:val="18"/>
          <w:szCs w:val="18"/>
          <w:lang w:eastAsia="ar-SA"/>
        </w:rPr>
        <w:t>8</w:t>
      </w:r>
      <w:r w:rsidR="007F0B4F" w:rsidRPr="007F0B4F">
        <w:rPr>
          <w:b/>
          <w:bCs/>
          <w:color w:val="000000" w:themeColor="text1"/>
          <w:sz w:val="18"/>
          <w:szCs w:val="18"/>
          <w:vertAlign w:val="superscript"/>
          <w:lang w:eastAsia="ar-SA"/>
        </w:rPr>
        <w:t>th</w:t>
      </w:r>
      <w:r w:rsidR="007F0B4F">
        <w:rPr>
          <w:b/>
          <w:bCs/>
          <w:color w:val="000000" w:themeColor="text1"/>
          <w:sz w:val="18"/>
          <w:szCs w:val="18"/>
          <w:lang w:eastAsia="ar-SA"/>
        </w:rPr>
        <w:t xml:space="preserve"> </w:t>
      </w:r>
      <w:r w:rsidR="23214A1B" w:rsidRPr="33F9E20F">
        <w:rPr>
          <w:b/>
          <w:bCs/>
          <w:color w:val="000000" w:themeColor="text1"/>
          <w:sz w:val="18"/>
          <w:szCs w:val="18"/>
          <w:lang w:eastAsia="ar-SA"/>
        </w:rPr>
        <w:t xml:space="preserve">August </w:t>
      </w:r>
      <w:r w:rsidRPr="33F9E20F">
        <w:rPr>
          <w:b/>
          <w:bCs/>
          <w:sz w:val="18"/>
          <w:szCs w:val="18"/>
          <w:lang w:eastAsia="ar-SA"/>
        </w:rPr>
        <w:t>202</w:t>
      </w:r>
      <w:r w:rsidR="00EC4D29" w:rsidRPr="33F9E20F">
        <w:rPr>
          <w:b/>
          <w:bCs/>
          <w:sz w:val="18"/>
          <w:szCs w:val="18"/>
          <w:lang w:eastAsia="ar-SA"/>
        </w:rPr>
        <w:t>5</w:t>
      </w:r>
      <w:r w:rsidRPr="33F9E20F">
        <w:rPr>
          <w:b/>
          <w:bCs/>
          <w:sz w:val="18"/>
          <w:szCs w:val="18"/>
          <w:lang w:eastAsia="ar-SA"/>
        </w:rPr>
        <w:t xml:space="preserve">. </w:t>
      </w:r>
      <w:r w:rsidRPr="33F9E20F">
        <w:rPr>
          <w:sz w:val="18"/>
          <w:szCs w:val="18"/>
          <w:lang w:eastAsia="ar-SA"/>
        </w:rPr>
        <w:t xml:space="preserve">Questions and responses will be collected and made available to all suppliers on the </w:t>
      </w:r>
      <w:r w:rsidR="007F0B4F" w:rsidRPr="007F0B4F">
        <w:rPr>
          <w:b/>
          <w:bCs/>
          <w:sz w:val="18"/>
          <w:szCs w:val="18"/>
          <w:lang w:eastAsia="ar-SA"/>
        </w:rPr>
        <w:t>15</w:t>
      </w:r>
      <w:r w:rsidR="7770258E" w:rsidRPr="007F0B4F">
        <w:rPr>
          <w:b/>
          <w:bCs/>
          <w:sz w:val="18"/>
          <w:szCs w:val="18"/>
          <w:vertAlign w:val="superscript"/>
          <w:lang w:eastAsia="ar-SA"/>
        </w:rPr>
        <w:t>th</w:t>
      </w:r>
      <w:r w:rsidR="7770258E" w:rsidRPr="33F9E20F">
        <w:rPr>
          <w:b/>
          <w:bCs/>
          <w:sz w:val="18"/>
          <w:szCs w:val="18"/>
          <w:lang w:eastAsia="ar-SA"/>
        </w:rPr>
        <w:t xml:space="preserve"> of August </w:t>
      </w:r>
      <w:r w:rsidRPr="33F9E20F">
        <w:rPr>
          <w:b/>
          <w:bCs/>
          <w:sz w:val="18"/>
          <w:szCs w:val="18"/>
          <w:lang w:eastAsia="ar-SA"/>
        </w:rPr>
        <w:t>202</w:t>
      </w:r>
      <w:r w:rsidR="00EC4D29" w:rsidRPr="33F9E20F">
        <w:rPr>
          <w:b/>
          <w:bCs/>
          <w:sz w:val="18"/>
          <w:szCs w:val="18"/>
          <w:lang w:eastAsia="ar-SA"/>
        </w:rPr>
        <w:t>5</w:t>
      </w:r>
      <w:r w:rsidRPr="33F9E20F">
        <w:rPr>
          <w:b/>
          <w:bCs/>
          <w:sz w:val="18"/>
          <w:szCs w:val="18"/>
          <w:lang w:eastAsia="ar-SA"/>
        </w:rPr>
        <w:t xml:space="preserve"> </w:t>
      </w:r>
      <w:r w:rsidRPr="33F9E20F">
        <w:rPr>
          <w:sz w:val="18"/>
          <w:szCs w:val="18"/>
          <w:lang w:eastAsia="ar-SA"/>
        </w:rPr>
        <w:t xml:space="preserve">via the MAG website - </w:t>
      </w:r>
      <w:hyperlink r:id="rId13">
        <w:r w:rsidRPr="33F9E20F">
          <w:rPr>
            <w:rStyle w:val="Hyperlink"/>
            <w:rFonts w:cs="Arial"/>
            <w:sz w:val="18"/>
            <w:szCs w:val="18"/>
            <w:lang w:eastAsia="ar-SA"/>
          </w:rPr>
          <w:t>https://www.maginternational.org/accountability/tenders/</w:t>
        </w:r>
      </w:hyperlink>
    </w:p>
    <w:p w14:paraId="426C462E" w14:textId="77777777" w:rsidR="00540B90" w:rsidRPr="0009603F" w:rsidRDefault="00540B90" w:rsidP="00540B90">
      <w:pPr>
        <w:pStyle w:val="NoSpacing"/>
        <w:rPr>
          <w:sz w:val="18"/>
          <w:szCs w:val="18"/>
          <w:lang w:eastAsia="ar-SA"/>
        </w:rPr>
      </w:pPr>
    </w:p>
    <w:p w14:paraId="4ECD2F2C" w14:textId="0194E339" w:rsidR="00540B90" w:rsidRDefault="00540B90" w:rsidP="00540B90">
      <w:pPr>
        <w:pStyle w:val="NoSpacing"/>
        <w:rPr>
          <w:color w:val="000000"/>
          <w:sz w:val="18"/>
          <w:szCs w:val="18"/>
        </w:rPr>
      </w:pPr>
      <w:r w:rsidRPr="42EF9AF8">
        <w:rPr>
          <w:sz w:val="18"/>
          <w:szCs w:val="18"/>
          <w:lang w:eastAsia="ar-SA"/>
        </w:rPr>
        <w:t xml:space="preserve">Final submissions must be received by the deadline of </w:t>
      </w:r>
      <w:r w:rsidR="078D6C67" w:rsidRPr="007F0B4F">
        <w:rPr>
          <w:b/>
          <w:bCs/>
          <w:sz w:val="18"/>
          <w:szCs w:val="18"/>
          <w:lang w:eastAsia="ar-SA"/>
        </w:rPr>
        <w:t>2</w:t>
      </w:r>
      <w:r w:rsidR="007F0B4F" w:rsidRPr="007F0B4F">
        <w:rPr>
          <w:b/>
          <w:bCs/>
          <w:sz w:val="18"/>
          <w:szCs w:val="18"/>
          <w:lang w:eastAsia="ar-SA"/>
        </w:rPr>
        <w:t>2</w:t>
      </w:r>
      <w:r w:rsidR="007F0B4F" w:rsidRPr="007F0B4F">
        <w:rPr>
          <w:b/>
          <w:bCs/>
          <w:sz w:val="18"/>
          <w:szCs w:val="18"/>
          <w:vertAlign w:val="superscript"/>
          <w:lang w:eastAsia="ar-SA"/>
        </w:rPr>
        <w:t>nd</w:t>
      </w:r>
      <w:r w:rsidR="30358E48" w:rsidRPr="007F0B4F">
        <w:rPr>
          <w:b/>
          <w:bCs/>
          <w:sz w:val="18"/>
          <w:szCs w:val="18"/>
          <w:lang w:eastAsia="ar-SA"/>
        </w:rPr>
        <w:t xml:space="preserve"> August </w:t>
      </w:r>
      <w:r w:rsidRPr="42EF9AF8">
        <w:rPr>
          <w:b/>
          <w:bCs/>
          <w:color w:val="000000" w:themeColor="text1"/>
          <w:sz w:val="18"/>
          <w:szCs w:val="18"/>
        </w:rPr>
        <w:t>202</w:t>
      </w:r>
      <w:r w:rsidR="00EC4D29" w:rsidRPr="42EF9AF8">
        <w:rPr>
          <w:b/>
          <w:bCs/>
          <w:color w:val="000000" w:themeColor="text1"/>
          <w:sz w:val="18"/>
          <w:szCs w:val="18"/>
        </w:rPr>
        <w:t>5</w:t>
      </w:r>
      <w:r w:rsidRPr="42EF9AF8">
        <w:rPr>
          <w:b/>
          <w:bCs/>
          <w:color w:val="000000" w:themeColor="text1"/>
          <w:sz w:val="18"/>
          <w:szCs w:val="18"/>
        </w:rPr>
        <w:t xml:space="preserve"> 1</w:t>
      </w:r>
      <w:r w:rsidR="0009603F" w:rsidRPr="42EF9AF8">
        <w:rPr>
          <w:b/>
          <w:bCs/>
          <w:color w:val="000000" w:themeColor="text1"/>
          <w:sz w:val="18"/>
          <w:szCs w:val="18"/>
        </w:rPr>
        <w:t>7</w:t>
      </w:r>
      <w:r w:rsidRPr="42EF9AF8">
        <w:rPr>
          <w:b/>
          <w:bCs/>
          <w:color w:val="000000" w:themeColor="text1"/>
          <w:sz w:val="18"/>
          <w:szCs w:val="18"/>
        </w:rPr>
        <w:t>:00 BST</w:t>
      </w:r>
      <w:r w:rsidRPr="42EF9AF8">
        <w:rPr>
          <w:color w:val="000000" w:themeColor="text1"/>
          <w:sz w:val="18"/>
          <w:szCs w:val="18"/>
        </w:rPr>
        <w:t>.</w:t>
      </w:r>
    </w:p>
    <w:p w14:paraId="30978A5F" w14:textId="77777777" w:rsidR="0009603F" w:rsidRDefault="0009603F" w:rsidP="00540B90">
      <w:pPr>
        <w:pStyle w:val="NoSpacing"/>
        <w:rPr>
          <w:color w:val="000000"/>
          <w:sz w:val="18"/>
          <w:szCs w:val="18"/>
        </w:rPr>
      </w:pPr>
    </w:p>
    <w:p w14:paraId="40A41AC1" w14:textId="7C332182" w:rsidR="0009603F" w:rsidRDefault="00D03EBF" w:rsidP="00540B90">
      <w:pPr>
        <w:pStyle w:val="NoSpacing"/>
        <w:rPr>
          <w:color w:val="000000"/>
          <w:sz w:val="18"/>
          <w:szCs w:val="18"/>
        </w:rPr>
      </w:pPr>
      <w:r w:rsidRPr="33F9E20F">
        <w:rPr>
          <w:color w:val="000000" w:themeColor="text1"/>
          <w:sz w:val="18"/>
          <w:szCs w:val="18"/>
        </w:rPr>
        <w:t xml:space="preserve">After the final submissions, we will review and </w:t>
      </w:r>
      <w:r w:rsidR="00EC4D29" w:rsidRPr="33F9E20F">
        <w:rPr>
          <w:color w:val="000000" w:themeColor="text1"/>
          <w:sz w:val="18"/>
          <w:szCs w:val="18"/>
        </w:rPr>
        <w:t xml:space="preserve">we might </w:t>
      </w:r>
      <w:r w:rsidRPr="33F9E20F">
        <w:rPr>
          <w:color w:val="000000" w:themeColor="text1"/>
          <w:sz w:val="18"/>
          <w:szCs w:val="18"/>
        </w:rPr>
        <w:t>invite</w:t>
      </w:r>
      <w:r w:rsidR="0009603F" w:rsidRPr="33F9E20F">
        <w:rPr>
          <w:color w:val="000000" w:themeColor="text1"/>
          <w:sz w:val="18"/>
          <w:szCs w:val="18"/>
        </w:rPr>
        <w:t xml:space="preserve"> companies to provide us a 15–30-minute presentation to introduce the company, the activities and past experience</w:t>
      </w:r>
      <w:r w:rsidRPr="33F9E20F">
        <w:rPr>
          <w:color w:val="000000" w:themeColor="text1"/>
          <w:sz w:val="18"/>
          <w:szCs w:val="18"/>
        </w:rPr>
        <w:t xml:space="preserve"> via MS Teams, </w:t>
      </w:r>
      <w:r w:rsidR="00D92BD0" w:rsidRPr="33F9E20F">
        <w:rPr>
          <w:color w:val="000000" w:themeColor="text1"/>
          <w:sz w:val="18"/>
          <w:szCs w:val="18"/>
        </w:rPr>
        <w:t xml:space="preserve">on week commencing the </w:t>
      </w:r>
      <w:r w:rsidR="007F0B4F" w:rsidRPr="007F0B4F">
        <w:rPr>
          <w:b/>
          <w:bCs/>
          <w:color w:val="000000" w:themeColor="text1"/>
          <w:sz w:val="18"/>
          <w:szCs w:val="18"/>
        </w:rPr>
        <w:t>1</w:t>
      </w:r>
      <w:r w:rsidR="007F0B4F" w:rsidRPr="007F0B4F">
        <w:rPr>
          <w:b/>
          <w:bCs/>
          <w:color w:val="000000" w:themeColor="text1"/>
          <w:sz w:val="18"/>
          <w:szCs w:val="18"/>
          <w:vertAlign w:val="superscript"/>
        </w:rPr>
        <w:t>st</w:t>
      </w:r>
      <w:r w:rsidR="121BFC6F" w:rsidRPr="007F0B4F">
        <w:rPr>
          <w:b/>
          <w:bCs/>
          <w:color w:val="000000" w:themeColor="text1"/>
          <w:sz w:val="18"/>
          <w:szCs w:val="18"/>
        </w:rPr>
        <w:t xml:space="preserve"> of</w:t>
      </w:r>
      <w:r w:rsidR="00D92BD0" w:rsidRPr="007F0B4F">
        <w:rPr>
          <w:b/>
          <w:bCs/>
          <w:color w:val="000000" w:themeColor="text1"/>
          <w:sz w:val="18"/>
          <w:szCs w:val="18"/>
        </w:rPr>
        <w:t xml:space="preserve"> </w:t>
      </w:r>
      <w:r w:rsidR="007F0B4F" w:rsidRPr="007F0B4F">
        <w:rPr>
          <w:b/>
          <w:bCs/>
          <w:color w:val="000000" w:themeColor="text1"/>
          <w:sz w:val="18"/>
          <w:szCs w:val="18"/>
        </w:rPr>
        <w:t>September</w:t>
      </w:r>
      <w:r w:rsidR="00D92BD0" w:rsidRPr="33F9E20F">
        <w:rPr>
          <w:color w:val="000000" w:themeColor="text1"/>
          <w:sz w:val="18"/>
          <w:szCs w:val="18"/>
        </w:rPr>
        <w:t xml:space="preserve">, further details </w:t>
      </w:r>
      <w:r w:rsidRPr="33F9E20F">
        <w:rPr>
          <w:color w:val="000000" w:themeColor="text1"/>
          <w:sz w:val="18"/>
          <w:szCs w:val="18"/>
        </w:rPr>
        <w:t xml:space="preserve">will be provided </w:t>
      </w:r>
      <w:r w:rsidR="00D92BD0" w:rsidRPr="33F9E20F">
        <w:rPr>
          <w:color w:val="000000" w:themeColor="text1"/>
          <w:sz w:val="18"/>
          <w:szCs w:val="18"/>
        </w:rPr>
        <w:t>later at that stage</w:t>
      </w:r>
      <w:r w:rsidR="0009603F" w:rsidRPr="33F9E20F">
        <w:rPr>
          <w:color w:val="000000" w:themeColor="text1"/>
          <w:sz w:val="18"/>
          <w:szCs w:val="18"/>
        </w:rPr>
        <w:t xml:space="preserve">. </w:t>
      </w:r>
    </w:p>
    <w:p w14:paraId="72A33973" w14:textId="77777777" w:rsidR="0009603F" w:rsidRPr="00540B90" w:rsidRDefault="0009603F" w:rsidP="00540B90">
      <w:pPr>
        <w:pStyle w:val="NoSpacing"/>
        <w:rPr>
          <w:sz w:val="18"/>
          <w:szCs w:val="18"/>
          <w:lang w:eastAsia="ar-SA"/>
        </w:rPr>
      </w:pPr>
    </w:p>
    <w:p w14:paraId="2A9F2FD0" w14:textId="77777777" w:rsidR="007F0B4F" w:rsidRDefault="005F52C3" w:rsidP="007F0B4F">
      <w:pPr>
        <w:widowControl w:val="0"/>
        <w:pBdr>
          <w:top w:val="nil"/>
          <w:left w:val="nil"/>
          <w:bottom w:val="nil"/>
          <w:right w:val="nil"/>
          <w:between w:val="nil"/>
        </w:pBdr>
        <w:spacing w:after="0" w:line="240" w:lineRule="auto"/>
        <w:ind w:right="409"/>
        <w:rPr>
          <w:rFonts w:eastAsia="Times"/>
          <w:color w:val="000000"/>
          <w:sz w:val="18"/>
          <w:szCs w:val="18"/>
        </w:rPr>
      </w:pPr>
      <w:r w:rsidRPr="0009603F">
        <w:rPr>
          <w:rFonts w:eastAsia="Times"/>
          <w:color w:val="000000"/>
          <w:sz w:val="18"/>
          <w:szCs w:val="18"/>
        </w:rPr>
        <w:t>Yours sincerely</w:t>
      </w:r>
      <w:r w:rsidR="00241D58" w:rsidRPr="0009603F">
        <w:rPr>
          <w:rFonts w:eastAsia="Times"/>
          <w:color w:val="000000"/>
          <w:sz w:val="18"/>
          <w:szCs w:val="18"/>
        </w:rPr>
        <w:t>,</w:t>
      </w:r>
    </w:p>
    <w:p w14:paraId="2D2CD63D" w14:textId="3C535141" w:rsidR="007F0B4F" w:rsidRPr="007F0B4F" w:rsidRDefault="007F0B4F" w:rsidP="007F0B4F">
      <w:pPr>
        <w:widowControl w:val="0"/>
        <w:pBdr>
          <w:top w:val="nil"/>
          <w:left w:val="nil"/>
          <w:bottom w:val="nil"/>
          <w:right w:val="nil"/>
          <w:between w:val="nil"/>
        </w:pBdr>
        <w:spacing w:after="0" w:line="240" w:lineRule="auto"/>
        <w:ind w:right="409"/>
        <w:rPr>
          <w:rFonts w:eastAsia="Times"/>
          <w:b/>
          <w:bCs/>
          <w:color w:val="000000"/>
          <w:sz w:val="18"/>
          <w:szCs w:val="18"/>
        </w:rPr>
      </w:pPr>
      <w:r>
        <w:rPr>
          <w:rFonts w:eastAsia="Times"/>
          <w:color w:val="000000"/>
          <w:sz w:val="18"/>
          <w:szCs w:val="18"/>
        </w:rPr>
        <w:t xml:space="preserve"> </w:t>
      </w:r>
      <w:r w:rsidR="00131B82" w:rsidRPr="007F0B4F">
        <w:rPr>
          <w:rFonts w:eastAsia="Times"/>
          <w:b/>
          <w:bCs/>
          <w:noProof/>
          <w:color w:val="000000"/>
          <w:sz w:val="18"/>
          <w:szCs w:val="18"/>
        </w:rPr>
        <w:drawing>
          <wp:inline distT="0" distB="0" distL="0" distR="0" wp14:anchorId="62D8AB34" wp14:editId="6360EE46">
            <wp:extent cx="1704975" cy="590550"/>
            <wp:effectExtent l="0" t="0" r="0" b="0"/>
            <wp:docPr id="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4975" cy="590550"/>
                    </a:xfrm>
                    <a:prstGeom prst="rect">
                      <a:avLst/>
                    </a:prstGeom>
                    <a:noFill/>
                    <a:ln>
                      <a:noFill/>
                    </a:ln>
                  </pic:spPr>
                </pic:pic>
              </a:graphicData>
            </a:graphic>
          </wp:inline>
        </w:drawing>
      </w:r>
    </w:p>
    <w:p w14:paraId="5B686E57" w14:textId="77777777" w:rsidR="007F0B4F" w:rsidRDefault="007F0B4F" w:rsidP="007E7225">
      <w:pPr>
        <w:widowControl w:val="0"/>
        <w:pBdr>
          <w:top w:val="nil"/>
          <w:left w:val="nil"/>
          <w:bottom w:val="nil"/>
          <w:right w:val="nil"/>
          <w:between w:val="nil"/>
        </w:pBdr>
        <w:spacing w:after="0" w:line="240" w:lineRule="auto"/>
        <w:ind w:right="409"/>
        <w:rPr>
          <w:rFonts w:eastAsia="Times" w:cs="Calibri"/>
          <w:b/>
          <w:bCs/>
          <w:color w:val="000000"/>
          <w:sz w:val="18"/>
          <w:szCs w:val="18"/>
        </w:rPr>
      </w:pPr>
      <w:r>
        <w:rPr>
          <w:rFonts w:eastAsia="Times" w:cs="Calibri"/>
          <w:b/>
          <w:bCs/>
          <w:color w:val="000000"/>
          <w:sz w:val="18"/>
          <w:szCs w:val="18"/>
        </w:rPr>
        <w:t>Stephen Pearce</w:t>
      </w:r>
    </w:p>
    <w:p w14:paraId="74451630" w14:textId="66773B18" w:rsidR="00CB12E3" w:rsidRPr="00540B90" w:rsidRDefault="00955DFE" w:rsidP="007F0B4F">
      <w:pPr>
        <w:widowControl w:val="0"/>
        <w:pBdr>
          <w:top w:val="nil"/>
          <w:left w:val="nil"/>
          <w:bottom w:val="nil"/>
          <w:right w:val="nil"/>
          <w:between w:val="nil"/>
        </w:pBdr>
        <w:spacing w:after="0" w:line="240" w:lineRule="auto"/>
        <w:ind w:right="409"/>
        <w:rPr>
          <w:sz w:val="18"/>
          <w:szCs w:val="18"/>
        </w:rPr>
      </w:pPr>
      <w:r w:rsidRPr="0009603F">
        <w:rPr>
          <w:rFonts w:eastAsia="Times" w:cs="Calibri"/>
          <w:b/>
          <w:bCs/>
          <w:color w:val="000000"/>
          <w:sz w:val="18"/>
          <w:szCs w:val="18"/>
        </w:rPr>
        <w:t xml:space="preserve">Procurement </w:t>
      </w:r>
      <w:r w:rsidR="007F0B4F">
        <w:rPr>
          <w:rFonts w:eastAsia="Times" w:cs="Calibri"/>
          <w:b/>
          <w:bCs/>
          <w:color w:val="000000"/>
          <w:sz w:val="18"/>
          <w:szCs w:val="18"/>
        </w:rPr>
        <w:t>Officer</w:t>
      </w:r>
    </w:p>
    <w:sectPr w:rsidR="00CB12E3" w:rsidRPr="00540B90" w:rsidSect="00004B13">
      <w:headerReference w:type="default" r:id="rId15"/>
      <w:footerReference w:type="default" r:id="rId16"/>
      <w:headerReference w:type="first" r:id="rId17"/>
      <w:footerReference w:type="first" r:id="rId18"/>
      <w:pgSz w:w="11906" w:h="16838"/>
      <w:pgMar w:top="1440" w:right="707" w:bottom="1440" w:left="709" w:header="56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0D8D1" w14:textId="77777777" w:rsidR="0017122F" w:rsidRDefault="0017122F" w:rsidP="00A767C0">
      <w:pPr>
        <w:spacing w:after="0" w:line="240" w:lineRule="auto"/>
      </w:pPr>
      <w:r>
        <w:separator/>
      </w:r>
    </w:p>
  </w:endnote>
  <w:endnote w:type="continuationSeparator" w:id="0">
    <w:p w14:paraId="1902D0C9" w14:textId="77777777" w:rsidR="0017122F" w:rsidRDefault="0017122F" w:rsidP="00A767C0">
      <w:pPr>
        <w:spacing w:after="0" w:line="240" w:lineRule="auto"/>
      </w:pPr>
      <w:r>
        <w:continuationSeparator/>
      </w:r>
    </w:p>
  </w:endnote>
  <w:endnote w:type="continuationNotice" w:id="1">
    <w:p w14:paraId="3BDEB0F7" w14:textId="77777777" w:rsidR="0017122F" w:rsidRDefault="001712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AB694" w14:textId="77777777" w:rsidR="001434F0" w:rsidRDefault="001434F0">
    <w:pPr>
      <w:pStyle w:val="Footer"/>
      <w:jc w:val="center"/>
    </w:pPr>
    <w:r w:rsidRPr="001434F0">
      <w:rPr>
        <w:sz w:val="16"/>
        <w:szCs w:val="16"/>
      </w:rPr>
      <w:t xml:space="preserve">Page </w:t>
    </w:r>
    <w:r w:rsidRPr="001434F0">
      <w:rPr>
        <w:b/>
        <w:bCs/>
        <w:sz w:val="16"/>
        <w:szCs w:val="16"/>
      </w:rPr>
      <w:fldChar w:fldCharType="begin"/>
    </w:r>
    <w:r w:rsidRPr="001434F0">
      <w:rPr>
        <w:b/>
        <w:bCs/>
        <w:sz w:val="16"/>
        <w:szCs w:val="16"/>
      </w:rPr>
      <w:instrText xml:space="preserve"> PAGE </w:instrText>
    </w:r>
    <w:r w:rsidRPr="001434F0">
      <w:rPr>
        <w:b/>
        <w:bCs/>
        <w:sz w:val="16"/>
        <w:szCs w:val="16"/>
      </w:rPr>
      <w:fldChar w:fldCharType="separate"/>
    </w:r>
    <w:r w:rsidR="002C7918">
      <w:rPr>
        <w:b/>
        <w:bCs/>
        <w:noProof/>
        <w:sz w:val="16"/>
        <w:szCs w:val="16"/>
      </w:rPr>
      <w:t>2</w:t>
    </w:r>
    <w:r w:rsidRPr="001434F0">
      <w:rPr>
        <w:b/>
        <w:bCs/>
        <w:sz w:val="16"/>
        <w:szCs w:val="16"/>
      </w:rPr>
      <w:fldChar w:fldCharType="end"/>
    </w:r>
    <w:r w:rsidRPr="001434F0">
      <w:rPr>
        <w:sz w:val="16"/>
        <w:szCs w:val="16"/>
      </w:rPr>
      <w:t xml:space="preserve"> of </w:t>
    </w:r>
    <w:r w:rsidRPr="001434F0">
      <w:rPr>
        <w:b/>
        <w:bCs/>
        <w:sz w:val="16"/>
        <w:szCs w:val="16"/>
      </w:rPr>
      <w:fldChar w:fldCharType="begin"/>
    </w:r>
    <w:r w:rsidRPr="001434F0">
      <w:rPr>
        <w:b/>
        <w:bCs/>
        <w:sz w:val="16"/>
        <w:szCs w:val="16"/>
      </w:rPr>
      <w:instrText xml:space="preserve"> NUMPAGES  </w:instrText>
    </w:r>
    <w:r w:rsidRPr="001434F0">
      <w:rPr>
        <w:b/>
        <w:bCs/>
        <w:sz w:val="16"/>
        <w:szCs w:val="16"/>
      </w:rPr>
      <w:fldChar w:fldCharType="separate"/>
    </w:r>
    <w:r w:rsidR="002C7918">
      <w:rPr>
        <w:b/>
        <w:bCs/>
        <w:noProof/>
        <w:sz w:val="16"/>
        <w:szCs w:val="16"/>
      </w:rPr>
      <w:t>2</w:t>
    </w:r>
    <w:r w:rsidRPr="001434F0">
      <w:rPr>
        <w:b/>
        <w:bCs/>
        <w:sz w:val="16"/>
        <w:szCs w:val="16"/>
      </w:rPr>
      <w:fldChar w:fldCharType="end"/>
    </w:r>
  </w:p>
  <w:p w14:paraId="689B139F" w14:textId="77777777" w:rsidR="001434F0" w:rsidRDefault="001434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D4E05" w14:textId="6AC79BB2" w:rsidR="001434F0" w:rsidRDefault="00131B82" w:rsidP="0845EE1E">
    <w:pPr>
      <w:pStyle w:val="Header"/>
      <w:tabs>
        <w:tab w:val="right" w:pos="9356"/>
        <w:tab w:val="right" w:pos="10206"/>
      </w:tabs>
      <w:rPr>
        <w:rFonts w:ascii="Arial Narrow" w:hAnsi="Arial Narrow"/>
        <w:b/>
        <w:bCs/>
        <w:color w:val="808080"/>
        <w:sz w:val="20"/>
        <w:szCs w:val="20"/>
      </w:rPr>
    </w:pPr>
    <w:r>
      <w:rPr>
        <w:noProof/>
      </w:rPr>
      <w:drawing>
        <wp:anchor distT="0" distB="0" distL="114300" distR="114300" simplePos="0" relativeHeight="251658752" behindDoc="1" locked="0" layoutInCell="1" allowOverlap="1" wp14:anchorId="5B3B92EF" wp14:editId="33DE1B3C">
          <wp:simplePos x="0" y="0"/>
          <wp:positionH relativeFrom="column">
            <wp:posOffset>5798185</wp:posOffset>
          </wp:positionH>
          <wp:positionV relativeFrom="paragraph">
            <wp:posOffset>-44450</wp:posOffset>
          </wp:positionV>
          <wp:extent cx="934085" cy="610235"/>
          <wp:effectExtent l="0" t="0" r="0" b="0"/>
          <wp:wrapTight wrapText="bothSides">
            <wp:wrapPolygon edited="0">
              <wp:start x="0" y="0"/>
              <wp:lineTo x="0" y="20903"/>
              <wp:lineTo x="21145" y="20903"/>
              <wp:lineTo x="21145" y="0"/>
              <wp:lineTo x="0" y="0"/>
            </wp:wrapPolygon>
          </wp:wrapTight>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85" cy="6102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1780BE42" wp14:editId="5C2487B8">
          <wp:simplePos x="0" y="0"/>
          <wp:positionH relativeFrom="column">
            <wp:posOffset>4366895</wp:posOffset>
          </wp:positionH>
          <wp:positionV relativeFrom="paragraph">
            <wp:posOffset>46990</wp:posOffset>
          </wp:positionV>
          <wp:extent cx="1381760" cy="444500"/>
          <wp:effectExtent l="0" t="0" r="0" b="0"/>
          <wp:wrapTight wrapText="bothSides">
            <wp:wrapPolygon edited="0">
              <wp:start x="0" y="0"/>
              <wp:lineTo x="0" y="20366"/>
              <wp:lineTo x="21441" y="20366"/>
              <wp:lineTo x="21441" y="0"/>
              <wp:lineTo x="0" y="0"/>
            </wp:wrapPolygon>
          </wp:wrapTight>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1760" cy="444500"/>
                  </a:xfrm>
                  <a:prstGeom prst="rect">
                    <a:avLst/>
                  </a:prstGeom>
                  <a:noFill/>
                </pic:spPr>
              </pic:pic>
            </a:graphicData>
          </a:graphic>
          <wp14:sizeRelH relativeFrom="page">
            <wp14:pctWidth>0</wp14:pctWidth>
          </wp14:sizeRelH>
          <wp14:sizeRelV relativeFrom="page">
            <wp14:pctHeight>0</wp14:pctHeight>
          </wp14:sizeRelV>
        </wp:anchor>
      </w:drawing>
    </w:r>
    <w:r w:rsidR="0845EE1E" w:rsidRPr="0845EE1E">
      <w:rPr>
        <w:rFonts w:ascii="Arial Narrow" w:hAnsi="Arial Narrow"/>
        <w:b/>
        <w:bCs/>
        <w:color w:val="808080"/>
        <w:sz w:val="20"/>
        <w:szCs w:val="20"/>
      </w:rPr>
      <w:t xml:space="preserve">Our vision is a safe future for men, women and children affected by conflict and insecurity. MAG shared the 1997 Nobel Peace Prize for its work to ban landmines. </w:t>
    </w:r>
  </w:p>
  <w:p w14:paraId="7E76E131" w14:textId="77777777" w:rsidR="001434F0" w:rsidRDefault="001434F0" w:rsidP="002B2CCA">
    <w:pPr>
      <w:pStyle w:val="Header"/>
      <w:tabs>
        <w:tab w:val="clear" w:pos="9026"/>
        <w:tab w:val="right" w:pos="10490"/>
      </w:tabs>
      <w:rPr>
        <w:rFonts w:ascii="Arial Narrow" w:hAnsi="Arial Narrow"/>
        <w:color w:val="808080"/>
        <w:sz w:val="20"/>
      </w:rPr>
    </w:pPr>
    <w:r w:rsidRPr="000B2FCE">
      <w:rPr>
        <w:rFonts w:ascii="Arial Narrow" w:hAnsi="Arial Narrow"/>
        <w:color w:val="808080"/>
        <w:sz w:val="20"/>
      </w:rPr>
      <w:t>Charity no. 1083008   Company no. 4016409</w:t>
    </w:r>
  </w:p>
  <w:p w14:paraId="31AA0AAA" w14:textId="77777777" w:rsidR="00004B13" w:rsidRPr="00004B13" w:rsidRDefault="00004B13" w:rsidP="00004B13">
    <w:pPr>
      <w:pStyle w:val="Header"/>
      <w:tabs>
        <w:tab w:val="right" w:pos="9356"/>
        <w:tab w:val="right" w:pos="10206"/>
      </w:tabs>
      <w:ind w:right="-425"/>
      <w:rPr>
        <w:rFonts w:ascii="Arial" w:hAnsi="Arial" w:cs="Arial"/>
        <w:sz w:val="12"/>
        <w:szCs w:val="12"/>
      </w:rPr>
    </w:pPr>
    <w:r>
      <w:rPr>
        <w:sz w:val="16"/>
        <w:szCs w:val="16"/>
      </w:rPr>
      <w:tab/>
    </w:r>
    <w:r>
      <w:rPr>
        <w:sz w:val="16"/>
        <w:szCs w:val="16"/>
      </w:rPr>
      <w:tab/>
    </w:r>
    <w:r w:rsidRPr="00004B13">
      <w:rPr>
        <w:rFonts w:ascii="Arial" w:hAnsi="Arial" w:cs="Arial"/>
        <w:sz w:val="12"/>
        <w:szCs w:val="12"/>
      </w:rPr>
      <w:t xml:space="preserve">             </w:t>
    </w:r>
    <w:r w:rsidRPr="00004B13">
      <w:rPr>
        <w:rFonts w:ascii="Arial" w:hAnsi="Arial" w:cs="Arial"/>
        <w:sz w:val="12"/>
        <w:szCs w:val="12"/>
      </w:rPr>
      <w:tab/>
      <w:t>Cert No. 10650</w:t>
    </w:r>
  </w:p>
  <w:p w14:paraId="6367EAF5" w14:textId="77777777" w:rsidR="001434F0" w:rsidRPr="00004B13" w:rsidRDefault="00004B13" w:rsidP="00004B13">
    <w:pPr>
      <w:pStyle w:val="Header"/>
      <w:tabs>
        <w:tab w:val="right" w:pos="9356"/>
        <w:tab w:val="right" w:pos="10206"/>
      </w:tabs>
      <w:ind w:right="-425"/>
      <w:rPr>
        <w:rFonts w:ascii="Arial" w:hAnsi="Arial" w:cs="Arial"/>
        <w:sz w:val="12"/>
        <w:szCs w:val="12"/>
      </w:rPr>
    </w:pPr>
    <w:r w:rsidRPr="00004B13">
      <w:rPr>
        <w:rFonts w:ascii="Arial" w:hAnsi="Arial" w:cs="Arial"/>
        <w:sz w:val="12"/>
        <w:szCs w:val="12"/>
      </w:rPr>
      <w:tab/>
    </w:r>
    <w:r w:rsidRPr="00004B13">
      <w:rPr>
        <w:rFonts w:ascii="Arial" w:hAnsi="Arial" w:cs="Arial"/>
        <w:sz w:val="12"/>
        <w:szCs w:val="12"/>
      </w:rPr>
      <w:tab/>
      <w:t xml:space="preserve">        </w:t>
    </w:r>
    <w:r w:rsidRPr="00004B13">
      <w:rPr>
        <w:rFonts w:ascii="Arial" w:hAnsi="Arial" w:cs="Arial"/>
        <w:sz w:val="12"/>
        <w:szCs w:val="12"/>
      </w:rPr>
      <w:tab/>
      <w:t>ISO 9001, ISO 14001</w:t>
    </w:r>
  </w:p>
  <w:p w14:paraId="24AD929F" w14:textId="77777777" w:rsidR="001434F0" w:rsidRDefault="00143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D6E28" w14:textId="77777777" w:rsidR="0017122F" w:rsidRDefault="0017122F" w:rsidP="00A767C0">
      <w:pPr>
        <w:spacing w:after="0" w:line="240" w:lineRule="auto"/>
      </w:pPr>
      <w:r>
        <w:separator/>
      </w:r>
    </w:p>
  </w:footnote>
  <w:footnote w:type="continuationSeparator" w:id="0">
    <w:p w14:paraId="634AB47A" w14:textId="77777777" w:rsidR="0017122F" w:rsidRDefault="0017122F" w:rsidP="00A767C0">
      <w:pPr>
        <w:spacing w:after="0" w:line="240" w:lineRule="auto"/>
      </w:pPr>
      <w:r>
        <w:continuationSeparator/>
      </w:r>
    </w:p>
  </w:footnote>
  <w:footnote w:type="continuationNotice" w:id="1">
    <w:p w14:paraId="7FFC01E7" w14:textId="77777777" w:rsidR="0017122F" w:rsidRDefault="001712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95"/>
      <w:gridCol w:w="3495"/>
      <w:gridCol w:w="3495"/>
    </w:tblGrid>
    <w:tr w:rsidR="0845EE1E" w:rsidRPr="0009603F" w14:paraId="532E3435" w14:textId="77777777" w:rsidTr="0845EE1E">
      <w:trPr>
        <w:trHeight w:val="300"/>
      </w:trPr>
      <w:tc>
        <w:tcPr>
          <w:tcW w:w="3495" w:type="dxa"/>
        </w:tcPr>
        <w:p w14:paraId="4988B759" w14:textId="77777777" w:rsidR="0845EE1E" w:rsidRPr="0009603F" w:rsidRDefault="0845EE1E" w:rsidP="0845EE1E">
          <w:pPr>
            <w:pStyle w:val="Header"/>
            <w:ind w:left="-115"/>
          </w:pPr>
        </w:p>
      </w:tc>
      <w:tc>
        <w:tcPr>
          <w:tcW w:w="3495" w:type="dxa"/>
        </w:tcPr>
        <w:p w14:paraId="1CEEB4EA" w14:textId="77777777" w:rsidR="0845EE1E" w:rsidRPr="0009603F" w:rsidRDefault="0845EE1E" w:rsidP="0845EE1E">
          <w:pPr>
            <w:pStyle w:val="Header"/>
            <w:jc w:val="center"/>
          </w:pPr>
        </w:p>
      </w:tc>
      <w:tc>
        <w:tcPr>
          <w:tcW w:w="3495" w:type="dxa"/>
        </w:tcPr>
        <w:p w14:paraId="0C9F37D9" w14:textId="77777777" w:rsidR="0845EE1E" w:rsidRPr="0009603F" w:rsidRDefault="0845EE1E" w:rsidP="0845EE1E">
          <w:pPr>
            <w:pStyle w:val="Header"/>
            <w:ind w:right="-115"/>
            <w:jc w:val="right"/>
          </w:pPr>
        </w:p>
      </w:tc>
    </w:tr>
  </w:tbl>
  <w:p w14:paraId="2E95ADD2" w14:textId="77777777" w:rsidR="0845EE1E" w:rsidRDefault="0845EE1E" w:rsidP="0845EE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2E32C" w14:textId="3208C592" w:rsidR="007F0B4F" w:rsidRPr="003D33C3" w:rsidRDefault="00131B82" w:rsidP="007F0B4F">
    <w:pPr>
      <w:pStyle w:val="Header"/>
      <w:ind w:left="4320"/>
      <w:jc w:val="right"/>
      <w:rPr>
        <w:b/>
        <w:noProof/>
      </w:rPr>
    </w:pPr>
    <w:r>
      <w:rPr>
        <w:noProof/>
      </w:rPr>
      <w:drawing>
        <wp:anchor distT="0" distB="0" distL="114300" distR="114300" simplePos="0" relativeHeight="251656704" behindDoc="0" locked="0" layoutInCell="1" allowOverlap="1" wp14:anchorId="466CE936" wp14:editId="47841AE6">
          <wp:simplePos x="0" y="0"/>
          <wp:positionH relativeFrom="column">
            <wp:posOffset>24765</wp:posOffset>
          </wp:positionH>
          <wp:positionV relativeFrom="paragraph">
            <wp:posOffset>3175</wp:posOffset>
          </wp:positionV>
          <wp:extent cx="1255395" cy="491490"/>
          <wp:effectExtent l="0" t="0" r="0" b="0"/>
          <wp:wrapNone/>
          <wp:docPr id="3" name="Picture 13"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395" cy="491490"/>
                  </a:xfrm>
                  <a:prstGeom prst="rect">
                    <a:avLst/>
                  </a:prstGeom>
                  <a:noFill/>
                </pic:spPr>
              </pic:pic>
            </a:graphicData>
          </a:graphic>
          <wp14:sizeRelH relativeFrom="page">
            <wp14:pctWidth>0</wp14:pctWidth>
          </wp14:sizeRelH>
          <wp14:sizeRelV relativeFrom="page">
            <wp14:pctHeight>0</wp14:pctHeight>
          </wp14:sizeRelV>
        </wp:anchor>
      </w:drawing>
    </w:r>
    <w:r w:rsidR="001434F0" w:rsidRPr="008816DA">
      <w:rPr>
        <w:rFonts w:ascii="Arial Narrow" w:hAnsi="Arial Narrow"/>
        <w:b/>
        <w:color w:val="808080"/>
      </w:rPr>
      <w:tab/>
    </w:r>
    <w:r w:rsidR="001434F0" w:rsidRPr="008816DA">
      <w:rPr>
        <w:rFonts w:ascii="Arial Narrow" w:hAnsi="Arial Narrow"/>
        <w:b/>
        <w:color w:val="808080"/>
      </w:rPr>
      <w:tab/>
    </w:r>
    <w:r w:rsidR="007F0B4F" w:rsidRPr="003D33C3">
      <w:rPr>
        <w:b/>
        <w:noProof/>
      </w:rPr>
      <w:t>MAG</w:t>
    </w:r>
  </w:p>
  <w:p w14:paraId="6DE1DB69" w14:textId="77777777" w:rsidR="007F0B4F" w:rsidRPr="003D33C3" w:rsidRDefault="007F0B4F" w:rsidP="007F0B4F">
    <w:pPr>
      <w:pStyle w:val="Header"/>
      <w:ind w:left="4320"/>
      <w:jc w:val="right"/>
      <w:rPr>
        <w:b/>
        <w:noProof/>
      </w:rPr>
    </w:pPr>
    <w:r w:rsidRPr="003D33C3">
      <w:rPr>
        <w:b/>
        <w:noProof/>
      </w:rPr>
      <w:tab/>
    </w:r>
    <w:r w:rsidRPr="003D33C3">
      <w:rPr>
        <w:b/>
        <w:noProof/>
      </w:rPr>
      <w:tab/>
      <w:t>Suite A, Department XYZ</w:t>
    </w:r>
  </w:p>
  <w:p w14:paraId="0CAB2F7A" w14:textId="77777777" w:rsidR="007F0B4F" w:rsidRPr="003D33C3" w:rsidRDefault="007F0B4F" w:rsidP="007F0B4F">
    <w:pPr>
      <w:pStyle w:val="Header"/>
      <w:tabs>
        <w:tab w:val="right" w:pos="10490"/>
      </w:tabs>
      <w:ind w:left="4320"/>
      <w:jc w:val="right"/>
      <w:rPr>
        <w:b/>
        <w:noProof/>
      </w:rPr>
    </w:pPr>
    <w:r w:rsidRPr="003D33C3">
      <w:rPr>
        <w:b/>
        <w:noProof/>
      </w:rPr>
      <w:tab/>
    </w:r>
    <w:r w:rsidRPr="003D33C3">
      <w:rPr>
        <w:b/>
        <w:noProof/>
      </w:rPr>
      <w:tab/>
      <w:t>2 Hardman Boulevard, Spinningfields</w:t>
    </w:r>
  </w:p>
  <w:p w14:paraId="1E491731" w14:textId="77777777" w:rsidR="007F0B4F" w:rsidRPr="003D33C3" w:rsidRDefault="007F0B4F" w:rsidP="007F0B4F">
    <w:pPr>
      <w:pStyle w:val="Header"/>
      <w:ind w:left="4320"/>
      <w:jc w:val="right"/>
      <w:rPr>
        <w:b/>
        <w:noProof/>
      </w:rPr>
    </w:pPr>
    <w:r w:rsidRPr="003D33C3">
      <w:rPr>
        <w:b/>
        <w:noProof/>
      </w:rPr>
      <w:tab/>
    </w:r>
    <w:r w:rsidRPr="003D33C3">
      <w:rPr>
        <w:b/>
        <w:noProof/>
      </w:rPr>
      <w:tab/>
      <w:t>Manchester M3 3AQ</w:t>
    </w:r>
  </w:p>
  <w:p w14:paraId="750B6B4B" w14:textId="77777777" w:rsidR="007F0B4F" w:rsidRPr="003D33C3" w:rsidRDefault="007F0B4F" w:rsidP="007F0B4F">
    <w:pPr>
      <w:pStyle w:val="Header"/>
      <w:ind w:left="4320"/>
      <w:jc w:val="right"/>
      <w:rPr>
        <w:b/>
        <w:noProof/>
      </w:rPr>
    </w:pPr>
    <w:r w:rsidRPr="003D33C3">
      <w:rPr>
        <w:b/>
        <w:noProof/>
      </w:rPr>
      <w:tab/>
    </w:r>
    <w:r w:rsidRPr="003D33C3">
      <w:rPr>
        <w:b/>
        <w:noProof/>
      </w:rPr>
      <w:tab/>
      <w:t>United Kingdom</w:t>
    </w:r>
  </w:p>
  <w:p w14:paraId="52201ACD" w14:textId="77777777" w:rsidR="007F0B4F" w:rsidRPr="003D33C3" w:rsidRDefault="007F0B4F" w:rsidP="007F0B4F">
    <w:pPr>
      <w:pStyle w:val="Header"/>
      <w:ind w:left="4320"/>
      <w:jc w:val="right"/>
      <w:rPr>
        <w:b/>
        <w:noProof/>
      </w:rPr>
    </w:pPr>
    <w:r w:rsidRPr="003D33C3">
      <w:rPr>
        <w:b/>
        <w:noProof/>
      </w:rPr>
      <w:tab/>
    </w:r>
    <w:r w:rsidRPr="003D33C3">
      <w:rPr>
        <w:b/>
        <w:noProof/>
      </w:rPr>
      <w:tab/>
      <w:t>T: +44 161 236 4311</w:t>
    </w:r>
  </w:p>
  <w:p w14:paraId="34B0FC5F" w14:textId="77777777" w:rsidR="007F0B4F" w:rsidRPr="003D33C3" w:rsidRDefault="007F0B4F" w:rsidP="007F0B4F">
    <w:pPr>
      <w:pStyle w:val="Header"/>
      <w:ind w:left="4320"/>
      <w:jc w:val="right"/>
      <w:rPr>
        <w:b/>
        <w:noProof/>
      </w:rPr>
    </w:pPr>
    <w:r w:rsidRPr="003D33C3">
      <w:rPr>
        <w:b/>
        <w:noProof/>
      </w:rPr>
      <w:tab/>
    </w:r>
    <w:r w:rsidRPr="003D33C3">
      <w:rPr>
        <w:b/>
        <w:noProof/>
      </w:rPr>
      <w:tab/>
      <w:t>F: +44 161 236 6244</w:t>
    </w:r>
  </w:p>
  <w:p w14:paraId="04CE9072" w14:textId="77777777" w:rsidR="007F0B4F" w:rsidRPr="003D33C3" w:rsidRDefault="007F0B4F" w:rsidP="007F0B4F">
    <w:pPr>
      <w:pStyle w:val="Header"/>
      <w:ind w:left="4320"/>
      <w:jc w:val="right"/>
      <w:rPr>
        <w:b/>
        <w:noProof/>
      </w:rPr>
    </w:pPr>
    <w:r w:rsidRPr="003D33C3">
      <w:rPr>
        <w:b/>
        <w:noProof/>
      </w:rPr>
      <w:tab/>
    </w:r>
    <w:r w:rsidRPr="003D33C3">
      <w:rPr>
        <w:b/>
        <w:noProof/>
      </w:rPr>
      <w:tab/>
      <w:t>info@maginternational.org</w:t>
    </w:r>
  </w:p>
  <w:p w14:paraId="03882748" w14:textId="77777777" w:rsidR="007F0B4F" w:rsidRPr="003D33C3" w:rsidRDefault="007F0B4F" w:rsidP="007F0B4F">
    <w:pPr>
      <w:pStyle w:val="Header"/>
      <w:ind w:left="4320"/>
      <w:jc w:val="right"/>
      <w:rPr>
        <w:b/>
        <w:noProof/>
      </w:rPr>
    </w:pPr>
    <w:r w:rsidRPr="003D33C3">
      <w:rPr>
        <w:b/>
        <w:noProof/>
      </w:rPr>
      <w:tab/>
    </w:r>
    <w:r w:rsidRPr="003D33C3">
      <w:rPr>
        <w:b/>
        <w:noProof/>
      </w:rPr>
      <w:tab/>
      <w:t>www.maginternational.org</w:t>
    </w:r>
  </w:p>
  <w:p w14:paraId="69DC66EF" w14:textId="19579BAC" w:rsidR="001434F0" w:rsidRPr="0009603F" w:rsidRDefault="001434F0" w:rsidP="007F0B4F">
    <w:pPr>
      <w:pStyle w:val="Header"/>
      <w:tabs>
        <w:tab w:val="clear" w:pos="9026"/>
        <w:tab w:val="right" w:pos="10490"/>
      </w:tabs>
      <w:jc w:val="right"/>
      <w:rPr>
        <w:rFonts w:ascii="Arial Narrow" w:hAnsi="Arial Narrow"/>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B2CDB"/>
    <w:multiLevelType w:val="hybridMultilevel"/>
    <w:tmpl w:val="EDFC9D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E11441"/>
    <w:multiLevelType w:val="hybridMultilevel"/>
    <w:tmpl w:val="52E6A928"/>
    <w:lvl w:ilvl="0" w:tplc="02EC6B92">
      <w:start w:val="2"/>
      <w:numFmt w:val="decimal"/>
      <w:lvlText w:val="%1."/>
      <w:lvlJc w:val="left"/>
      <w:pPr>
        <w:ind w:left="723" w:hanging="360"/>
      </w:pPr>
      <w:rPr>
        <w:rFonts w:hint="default"/>
      </w:r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2" w15:restartNumberingAfterBreak="0">
    <w:nsid w:val="1BD44CF8"/>
    <w:multiLevelType w:val="multilevel"/>
    <w:tmpl w:val="36BE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B71E0C"/>
    <w:multiLevelType w:val="hybridMultilevel"/>
    <w:tmpl w:val="D860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393AFC"/>
    <w:multiLevelType w:val="hybridMultilevel"/>
    <w:tmpl w:val="D2DE3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5118B0"/>
    <w:multiLevelType w:val="hybridMultilevel"/>
    <w:tmpl w:val="B1B035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51045D1"/>
    <w:multiLevelType w:val="hybridMultilevel"/>
    <w:tmpl w:val="70D893A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9BD03BF"/>
    <w:multiLevelType w:val="hybridMultilevel"/>
    <w:tmpl w:val="B216660A"/>
    <w:lvl w:ilvl="0" w:tplc="290E510E">
      <w:start w:val="1"/>
      <w:numFmt w:val="bullet"/>
      <w:lvlText w:val=""/>
      <w:lvlJc w:val="left"/>
      <w:pPr>
        <w:ind w:left="720" w:hanging="360"/>
      </w:pPr>
      <w:rPr>
        <w:rFonts w:ascii="Symbol" w:hAnsi="Symbol" w:hint="default"/>
      </w:rPr>
    </w:lvl>
    <w:lvl w:ilvl="1" w:tplc="01A0D9CA">
      <w:start w:val="1"/>
      <w:numFmt w:val="bullet"/>
      <w:lvlText w:val="o"/>
      <w:lvlJc w:val="left"/>
      <w:pPr>
        <w:ind w:left="1440" w:hanging="360"/>
      </w:pPr>
      <w:rPr>
        <w:rFonts w:ascii="Courier New" w:hAnsi="Courier New" w:hint="default"/>
      </w:rPr>
    </w:lvl>
    <w:lvl w:ilvl="2" w:tplc="B9846C48">
      <w:start w:val="1"/>
      <w:numFmt w:val="bullet"/>
      <w:lvlText w:val=""/>
      <w:lvlJc w:val="left"/>
      <w:pPr>
        <w:ind w:left="2160" w:hanging="360"/>
      </w:pPr>
      <w:rPr>
        <w:rFonts w:ascii="Wingdings" w:hAnsi="Wingdings" w:hint="default"/>
      </w:rPr>
    </w:lvl>
    <w:lvl w:ilvl="3" w:tplc="8640B764">
      <w:start w:val="1"/>
      <w:numFmt w:val="bullet"/>
      <w:lvlText w:val=""/>
      <w:lvlJc w:val="left"/>
      <w:pPr>
        <w:ind w:left="2880" w:hanging="360"/>
      </w:pPr>
      <w:rPr>
        <w:rFonts w:ascii="Symbol" w:hAnsi="Symbol" w:hint="default"/>
      </w:rPr>
    </w:lvl>
    <w:lvl w:ilvl="4" w:tplc="E5DA8AB4">
      <w:start w:val="1"/>
      <w:numFmt w:val="bullet"/>
      <w:lvlText w:val="o"/>
      <w:lvlJc w:val="left"/>
      <w:pPr>
        <w:ind w:left="3600" w:hanging="360"/>
      </w:pPr>
      <w:rPr>
        <w:rFonts w:ascii="Courier New" w:hAnsi="Courier New" w:hint="default"/>
      </w:rPr>
    </w:lvl>
    <w:lvl w:ilvl="5" w:tplc="95D81834">
      <w:start w:val="1"/>
      <w:numFmt w:val="bullet"/>
      <w:lvlText w:val=""/>
      <w:lvlJc w:val="left"/>
      <w:pPr>
        <w:ind w:left="4320" w:hanging="360"/>
      </w:pPr>
      <w:rPr>
        <w:rFonts w:ascii="Wingdings" w:hAnsi="Wingdings" w:hint="default"/>
      </w:rPr>
    </w:lvl>
    <w:lvl w:ilvl="6" w:tplc="D884EFDC">
      <w:start w:val="1"/>
      <w:numFmt w:val="bullet"/>
      <w:lvlText w:val=""/>
      <w:lvlJc w:val="left"/>
      <w:pPr>
        <w:ind w:left="5040" w:hanging="360"/>
      </w:pPr>
      <w:rPr>
        <w:rFonts w:ascii="Symbol" w:hAnsi="Symbol" w:hint="default"/>
      </w:rPr>
    </w:lvl>
    <w:lvl w:ilvl="7" w:tplc="4C54B946">
      <w:start w:val="1"/>
      <w:numFmt w:val="bullet"/>
      <w:lvlText w:val="o"/>
      <w:lvlJc w:val="left"/>
      <w:pPr>
        <w:ind w:left="5760" w:hanging="360"/>
      </w:pPr>
      <w:rPr>
        <w:rFonts w:ascii="Courier New" w:hAnsi="Courier New" w:hint="default"/>
      </w:rPr>
    </w:lvl>
    <w:lvl w:ilvl="8" w:tplc="2FDEA740">
      <w:start w:val="1"/>
      <w:numFmt w:val="bullet"/>
      <w:lvlText w:val=""/>
      <w:lvlJc w:val="left"/>
      <w:pPr>
        <w:ind w:left="6480" w:hanging="360"/>
      </w:pPr>
      <w:rPr>
        <w:rFonts w:ascii="Wingdings" w:hAnsi="Wingdings" w:hint="default"/>
      </w:rPr>
    </w:lvl>
  </w:abstractNum>
  <w:abstractNum w:abstractNumId="8" w15:restartNumberingAfterBreak="0">
    <w:nsid w:val="4EF13169"/>
    <w:multiLevelType w:val="hybridMultilevel"/>
    <w:tmpl w:val="AD30B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24270E"/>
    <w:multiLevelType w:val="hybridMultilevel"/>
    <w:tmpl w:val="E25091A2"/>
    <w:lvl w:ilvl="0" w:tplc="08090001">
      <w:start w:val="1"/>
      <w:numFmt w:val="bullet"/>
      <w:lvlText w:val=""/>
      <w:lvlJc w:val="left"/>
      <w:pPr>
        <w:ind w:left="294" w:hanging="360"/>
      </w:pPr>
      <w:rPr>
        <w:rFonts w:ascii="Symbol" w:hAnsi="Symbol" w:hint="default"/>
      </w:rPr>
    </w:lvl>
    <w:lvl w:ilvl="1" w:tplc="08090003">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0" w15:restartNumberingAfterBreak="0">
    <w:nsid w:val="534844FA"/>
    <w:multiLevelType w:val="multilevel"/>
    <w:tmpl w:val="C3BCA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70644C"/>
    <w:multiLevelType w:val="hybridMultilevel"/>
    <w:tmpl w:val="08DC1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2D702C"/>
    <w:multiLevelType w:val="multilevel"/>
    <w:tmpl w:val="2ACA0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A9093B"/>
    <w:multiLevelType w:val="hybridMultilevel"/>
    <w:tmpl w:val="BC1279E2"/>
    <w:lvl w:ilvl="0" w:tplc="08090001">
      <w:start w:val="1"/>
      <w:numFmt w:val="bullet"/>
      <w:lvlText w:val=""/>
      <w:lvlJc w:val="left"/>
      <w:pPr>
        <w:ind w:left="723" w:hanging="360"/>
      </w:pPr>
      <w:rPr>
        <w:rFonts w:ascii="Symbol" w:hAnsi="Symbol" w:hint="default"/>
      </w:rPr>
    </w:lvl>
    <w:lvl w:ilvl="1" w:tplc="08090003" w:tentative="1">
      <w:start w:val="1"/>
      <w:numFmt w:val="bullet"/>
      <w:lvlText w:val="o"/>
      <w:lvlJc w:val="left"/>
      <w:pPr>
        <w:ind w:left="1443" w:hanging="360"/>
      </w:pPr>
      <w:rPr>
        <w:rFonts w:ascii="Courier New" w:hAnsi="Courier New" w:cs="Courier New" w:hint="default"/>
      </w:rPr>
    </w:lvl>
    <w:lvl w:ilvl="2" w:tplc="08090005" w:tentative="1">
      <w:start w:val="1"/>
      <w:numFmt w:val="bullet"/>
      <w:lvlText w:val=""/>
      <w:lvlJc w:val="left"/>
      <w:pPr>
        <w:ind w:left="2163" w:hanging="360"/>
      </w:pPr>
      <w:rPr>
        <w:rFonts w:ascii="Wingdings" w:hAnsi="Wingdings" w:hint="default"/>
      </w:rPr>
    </w:lvl>
    <w:lvl w:ilvl="3" w:tplc="08090001" w:tentative="1">
      <w:start w:val="1"/>
      <w:numFmt w:val="bullet"/>
      <w:lvlText w:val=""/>
      <w:lvlJc w:val="left"/>
      <w:pPr>
        <w:ind w:left="2883" w:hanging="360"/>
      </w:pPr>
      <w:rPr>
        <w:rFonts w:ascii="Symbol" w:hAnsi="Symbol" w:hint="default"/>
      </w:rPr>
    </w:lvl>
    <w:lvl w:ilvl="4" w:tplc="08090003" w:tentative="1">
      <w:start w:val="1"/>
      <w:numFmt w:val="bullet"/>
      <w:lvlText w:val="o"/>
      <w:lvlJc w:val="left"/>
      <w:pPr>
        <w:ind w:left="3603" w:hanging="360"/>
      </w:pPr>
      <w:rPr>
        <w:rFonts w:ascii="Courier New" w:hAnsi="Courier New" w:cs="Courier New" w:hint="default"/>
      </w:rPr>
    </w:lvl>
    <w:lvl w:ilvl="5" w:tplc="08090005" w:tentative="1">
      <w:start w:val="1"/>
      <w:numFmt w:val="bullet"/>
      <w:lvlText w:val=""/>
      <w:lvlJc w:val="left"/>
      <w:pPr>
        <w:ind w:left="4323" w:hanging="360"/>
      </w:pPr>
      <w:rPr>
        <w:rFonts w:ascii="Wingdings" w:hAnsi="Wingdings" w:hint="default"/>
      </w:rPr>
    </w:lvl>
    <w:lvl w:ilvl="6" w:tplc="08090001" w:tentative="1">
      <w:start w:val="1"/>
      <w:numFmt w:val="bullet"/>
      <w:lvlText w:val=""/>
      <w:lvlJc w:val="left"/>
      <w:pPr>
        <w:ind w:left="5043" w:hanging="360"/>
      </w:pPr>
      <w:rPr>
        <w:rFonts w:ascii="Symbol" w:hAnsi="Symbol" w:hint="default"/>
      </w:rPr>
    </w:lvl>
    <w:lvl w:ilvl="7" w:tplc="08090003" w:tentative="1">
      <w:start w:val="1"/>
      <w:numFmt w:val="bullet"/>
      <w:lvlText w:val="o"/>
      <w:lvlJc w:val="left"/>
      <w:pPr>
        <w:ind w:left="5763" w:hanging="360"/>
      </w:pPr>
      <w:rPr>
        <w:rFonts w:ascii="Courier New" w:hAnsi="Courier New" w:cs="Courier New" w:hint="default"/>
      </w:rPr>
    </w:lvl>
    <w:lvl w:ilvl="8" w:tplc="08090005" w:tentative="1">
      <w:start w:val="1"/>
      <w:numFmt w:val="bullet"/>
      <w:lvlText w:val=""/>
      <w:lvlJc w:val="left"/>
      <w:pPr>
        <w:ind w:left="6483" w:hanging="360"/>
      </w:pPr>
      <w:rPr>
        <w:rFonts w:ascii="Wingdings" w:hAnsi="Wingdings" w:hint="default"/>
      </w:rPr>
    </w:lvl>
  </w:abstractNum>
  <w:abstractNum w:abstractNumId="14" w15:restartNumberingAfterBreak="0">
    <w:nsid w:val="68A72B1E"/>
    <w:multiLevelType w:val="hybridMultilevel"/>
    <w:tmpl w:val="39B67A8E"/>
    <w:lvl w:ilvl="0" w:tplc="11543CA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7F02CA"/>
    <w:multiLevelType w:val="hybridMultilevel"/>
    <w:tmpl w:val="4C2C9FBE"/>
    <w:lvl w:ilvl="0" w:tplc="08090003">
      <w:start w:val="1"/>
      <w:numFmt w:val="bullet"/>
      <w:lvlText w:val="o"/>
      <w:lvlJc w:val="left"/>
      <w:pPr>
        <w:ind w:left="294" w:hanging="360"/>
      </w:pPr>
      <w:rPr>
        <w:rFonts w:ascii="Courier New" w:hAnsi="Courier New" w:cs="Courier New" w:hint="default"/>
      </w:rPr>
    </w:lvl>
    <w:lvl w:ilvl="1" w:tplc="08090003">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num w:numId="1" w16cid:durableId="1921980464">
    <w:abstractNumId w:val="7"/>
  </w:num>
  <w:num w:numId="2" w16cid:durableId="710764303">
    <w:abstractNumId w:val="0"/>
  </w:num>
  <w:num w:numId="3" w16cid:durableId="1766002271">
    <w:abstractNumId w:val="5"/>
  </w:num>
  <w:num w:numId="4" w16cid:durableId="55707112">
    <w:abstractNumId w:val="9"/>
  </w:num>
  <w:num w:numId="5" w16cid:durableId="1207261166">
    <w:abstractNumId w:val="15"/>
  </w:num>
  <w:num w:numId="6" w16cid:durableId="265961432">
    <w:abstractNumId w:val="4"/>
  </w:num>
  <w:num w:numId="7" w16cid:durableId="275912281">
    <w:abstractNumId w:val="8"/>
  </w:num>
  <w:num w:numId="8" w16cid:durableId="427508456">
    <w:abstractNumId w:val="6"/>
  </w:num>
  <w:num w:numId="9" w16cid:durableId="2019233705">
    <w:abstractNumId w:val="3"/>
  </w:num>
  <w:num w:numId="10" w16cid:durableId="2145586065">
    <w:abstractNumId w:val="11"/>
  </w:num>
  <w:num w:numId="11" w16cid:durableId="1997219443">
    <w:abstractNumId w:val="13"/>
  </w:num>
  <w:num w:numId="12" w16cid:durableId="1155995592">
    <w:abstractNumId w:val="12"/>
  </w:num>
  <w:num w:numId="13" w16cid:durableId="378557722">
    <w:abstractNumId w:val="2"/>
  </w:num>
  <w:num w:numId="14" w16cid:durableId="2114936801">
    <w:abstractNumId w:val="10"/>
  </w:num>
  <w:num w:numId="15" w16cid:durableId="117844217">
    <w:abstractNumId w:val="14"/>
  </w:num>
  <w:num w:numId="16" w16cid:durableId="31612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C0"/>
    <w:rsid w:val="00003C92"/>
    <w:rsid w:val="00004B13"/>
    <w:rsid w:val="00010C88"/>
    <w:rsid w:val="00016445"/>
    <w:rsid w:val="00017C8A"/>
    <w:rsid w:val="000222E9"/>
    <w:rsid w:val="00035269"/>
    <w:rsid w:val="00044EB7"/>
    <w:rsid w:val="0006024A"/>
    <w:rsid w:val="00062CD1"/>
    <w:rsid w:val="000709D2"/>
    <w:rsid w:val="00083EFF"/>
    <w:rsid w:val="000906DD"/>
    <w:rsid w:val="000941C1"/>
    <w:rsid w:val="0009603F"/>
    <w:rsid w:val="000966EC"/>
    <w:rsid w:val="00096CB3"/>
    <w:rsid w:val="000C040F"/>
    <w:rsid w:val="000D1221"/>
    <w:rsid w:val="000E6516"/>
    <w:rsid w:val="000E6C3C"/>
    <w:rsid w:val="00131B82"/>
    <w:rsid w:val="001422EE"/>
    <w:rsid w:val="001434F0"/>
    <w:rsid w:val="00150C7F"/>
    <w:rsid w:val="00155A46"/>
    <w:rsid w:val="0015636F"/>
    <w:rsid w:val="0015751D"/>
    <w:rsid w:val="00161BF8"/>
    <w:rsid w:val="001673A5"/>
    <w:rsid w:val="0017122F"/>
    <w:rsid w:val="0018181B"/>
    <w:rsid w:val="001A23B1"/>
    <w:rsid w:val="001C486E"/>
    <w:rsid w:val="001D330C"/>
    <w:rsid w:val="001E4161"/>
    <w:rsid w:val="001E6FD7"/>
    <w:rsid w:val="001E7974"/>
    <w:rsid w:val="0020515D"/>
    <w:rsid w:val="00226EC3"/>
    <w:rsid w:val="00234965"/>
    <w:rsid w:val="00241D58"/>
    <w:rsid w:val="002422B2"/>
    <w:rsid w:val="00243D3D"/>
    <w:rsid w:val="002442B9"/>
    <w:rsid w:val="00244DE2"/>
    <w:rsid w:val="0024734C"/>
    <w:rsid w:val="0026139E"/>
    <w:rsid w:val="00263302"/>
    <w:rsid w:val="002672EF"/>
    <w:rsid w:val="0029049E"/>
    <w:rsid w:val="0029790C"/>
    <w:rsid w:val="002B2CCA"/>
    <w:rsid w:val="002C300F"/>
    <w:rsid w:val="002C3B7D"/>
    <w:rsid w:val="002C7918"/>
    <w:rsid w:val="002E103E"/>
    <w:rsid w:val="002E789B"/>
    <w:rsid w:val="002F197C"/>
    <w:rsid w:val="003020E7"/>
    <w:rsid w:val="0030424B"/>
    <w:rsid w:val="0030566C"/>
    <w:rsid w:val="003061FB"/>
    <w:rsid w:val="003072DA"/>
    <w:rsid w:val="003114D9"/>
    <w:rsid w:val="00312ACD"/>
    <w:rsid w:val="00330A98"/>
    <w:rsid w:val="00366FA9"/>
    <w:rsid w:val="00372755"/>
    <w:rsid w:val="003936BA"/>
    <w:rsid w:val="003F6A4C"/>
    <w:rsid w:val="00406E9B"/>
    <w:rsid w:val="004072C3"/>
    <w:rsid w:val="00412B22"/>
    <w:rsid w:val="00413A9D"/>
    <w:rsid w:val="00424186"/>
    <w:rsid w:val="004260E0"/>
    <w:rsid w:val="004269FB"/>
    <w:rsid w:val="00440165"/>
    <w:rsid w:val="00440973"/>
    <w:rsid w:val="00441324"/>
    <w:rsid w:val="00442FA7"/>
    <w:rsid w:val="0046320D"/>
    <w:rsid w:val="0046669A"/>
    <w:rsid w:val="004743B8"/>
    <w:rsid w:val="004776C5"/>
    <w:rsid w:val="00482C3E"/>
    <w:rsid w:val="00493475"/>
    <w:rsid w:val="004B701D"/>
    <w:rsid w:val="004C3B24"/>
    <w:rsid w:val="004C5230"/>
    <w:rsid w:val="004E32FE"/>
    <w:rsid w:val="004E3710"/>
    <w:rsid w:val="00505368"/>
    <w:rsid w:val="005117CA"/>
    <w:rsid w:val="00514F68"/>
    <w:rsid w:val="00530EA0"/>
    <w:rsid w:val="00530FC5"/>
    <w:rsid w:val="00540B90"/>
    <w:rsid w:val="00576AAB"/>
    <w:rsid w:val="0059598A"/>
    <w:rsid w:val="00597297"/>
    <w:rsid w:val="005A3FA1"/>
    <w:rsid w:val="005B0707"/>
    <w:rsid w:val="005B2C9F"/>
    <w:rsid w:val="005C1AC0"/>
    <w:rsid w:val="005C5226"/>
    <w:rsid w:val="005D0944"/>
    <w:rsid w:val="005D0A8D"/>
    <w:rsid w:val="005E39A4"/>
    <w:rsid w:val="005F25DB"/>
    <w:rsid w:val="005F30A6"/>
    <w:rsid w:val="005F52C3"/>
    <w:rsid w:val="00606B17"/>
    <w:rsid w:val="00613291"/>
    <w:rsid w:val="00627F1F"/>
    <w:rsid w:val="006329AC"/>
    <w:rsid w:val="00636A91"/>
    <w:rsid w:val="00655990"/>
    <w:rsid w:val="00665F9C"/>
    <w:rsid w:val="00671139"/>
    <w:rsid w:val="00674386"/>
    <w:rsid w:val="00677358"/>
    <w:rsid w:val="00680A73"/>
    <w:rsid w:val="00682929"/>
    <w:rsid w:val="00682E4A"/>
    <w:rsid w:val="006844AB"/>
    <w:rsid w:val="00696534"/>
    <w:rsid w:val="006A5B27"/>
    <w:rsid w:val="006A753D"/>
    <w:rsid w:val="006C05BB"/>
    <w:rsid w:val="006D5E69"/>
    <w:rsid w:val="006E010B"/>
    <w:rsid w:val="006E0E32"/>
    <w:rsid w:val="006E21FA"/>
    <w:rsid w:val="006F0F73"/>
    <w:rsid w:val="00712886"/>
    <w:rsid w:val="00713D5F"/>
    <w:rsid w:val="0072466F"/>
    <w:rsid w:val="0072651A"/>
    <w:rsid w:val="007270BA"/>
    <w:rsid w:val="00731775"/>
    <w:rsid w:val="00746BE8"/>
    <w:rsid w:val="00770070"/>
    <w:rsid w:val="007815D7"/>
    <w:rsid w:val="007A49D7"/>
    <w:rsid w:val="007C20DB"/>
    <w:rsid w:val="007C54FF"/>
    <w:rsid w:val="007D572A"/>
    <w:rsid w:val="007E1CD9"/>
    <w:rsid w:val="007E2764"/>
    <w:rsid w:val="007E3174"/>
    <w:rsid w:val="007E7225"/>
    <w:rsid w:val="007F0B4F"/>
    <w:rsid w:val="007F248A"/>
    <w:rsid w:val="007F574F"/>
    <w:rsid w:val="00813A08"/>
    <w:rsid w:val="00814470"/>
    <w:rsid w:val="0081FF31"/>
    <w:rsid w:val="0082378A"/>
    <w:rsid w:val="00825CBE"/>
    <w:rsid w:val="008308D7"/>
    <w:rsid w:val="008320C0"/>
    <w:rsid w:val="00833972"/>
    <w:rsid w:val="008510CA"/>
    <w:rsid w:val="0085191A"/>
    <w:rsid w:val="008645E6"/>
    <w:rsid w:val="008659A7"/>
    <w:rsid w:val="00870AB6"/>
    <w:rsid w:val="00871E55"/>
    <w:rsid w:val="00873EEB"/>
    <w:rsid w:val="00874891"/>
    <w:rsid w:val="00874AAF"/>
    <w:rsid w:val="00880E44"/>
    <w:rsid w:val="008A6449"/>
    <w:rsid w:val="008B0C90"/>
    <w:rsid w:val="008B23B7"/>
    <w:rsid w:val="008B27A9"/>
    <w:rsid w:val="008C01BE"/>
    <w:rsid w:val="008C1C83"/>
    <w:rsid w:val="008C35AA"/>
    <w:rsid w:val="008DFB95"/>
    <w:rsid w:val="008E2190"/>
    <w:rsid w:val="008E42BB"/>
    <w:rsid w:val="0090549F"/>
    <w:rsid w:val="0092103A"/>
    <w:rsid w:val="00927BFC"/>
    <w:rsid w:val="009406EC"/>
    <w:rsid w:val="009464E1"/>
    <w:rsid w:val="00950A71"/>
    <w:rsid w:val="00955DFE"/>
    <w:rsid w:val="00960EC3"/>
    <w:rsid w:val="00966DCA"/>
    <w:rsid w:val="0098341C"/>
    <w:rsid w:val="009913C1"/>
    <w:rsid w:val="009A123D"/>
    <w:rsid w:val="009A3010"/>
    <w:rsid w:val="009A73A8"/>
    <w:rsid w:val="009C57C0"/>
    <w:rsid w:val="009D38C1"/>
    <w:rsid w:val="009E263B"/>
    <w:rsid w:val="009E3B90"/>
    <w:rsid w:val="00A01399"/>
    <w:rsid w:val="00A136DC"/>
    <w:rsid w:val="00A1459C"/>
    <w:rsid w:val="00A16121"/>
    <w:rsid w:val="00A21092"/>
    <w:rsid w:val="00A27A17"/>
    <w:rsid w:val="00A32E82"/>
    <w:rsid w:val="00A33C93"/>
    <w:rsid w:val="00A45925"/>
    <w:rsid w:val="00A639D0"/>
    <w:rsid w:val="00A767C0"/>
    <w:rsid w:val="00A86DA8"/>
    <w:rsid w:val="00AA3316"/>
    <w:rsid w:val="00AA3440"/>
    <w:rsid w:val="00AA48B4"/>
    <w:rsid w:val="00AA4B69"/>
    <w:rsid w:val="00AC50BD"/>
    <w:rsid w:val="00AD1C96"/>
    <w:rsid w:val="00AE0C64"/>
    <w:rsid w:val="00AF64B8"/>
    <w:rsid w:val="00B00B8F"/>
    <w:rsid w:val="00B058AD"/>
    <w:rsid w:val="00B21E13"/>
    <w:rsid w:val="00B5389A"/>
    <w:rsid w:val="00B70316"/>
    <w:rsid w:val="00B762B3"/>
    <w:rsid w:val="00B818C9"/>
    <w:rsid w:val="00B86AFD"/>
    <w:rsid w:val="00B960B8"/>
    <w:rsid w:val="00B96273"/>
    <w:rsid w:val="00BB0B56"/>
    <w:rsid w:val="00BB334E"/>
    <w:rsid w:val="00BB4AF8"/>
    <w:rsid w:val="00BC1EEF"/>
    <w:rsid w:val="00BC3AB0"/>
    <w:rsid w:val="00BD76F8"/>
    <w:rsid w:val="00BE0591"/>
    <w:rsid w:val="00BE3BF5"/>
    <w:rsid w:val="00BE65DC"/>
    <w:rsid w:val="00BF6A50"/>
    <w:rsid w:val="00C03682"/>
    <w:rsid w:val="00C17091"/>
    <w:rsid w:val="00C22BC6"/>
    <w:rsid w:val="00C2592F"/>
    <w:rsid w:val="00C305F5"/>
    <w:rsid w:val="00C41293"/>
    <w:rsid w:val="00C53D27"/>
    <w:rsid w:val="00C60839"/>
    <w:rsid w:val="00C66996"/>
    <w:rsid w:val="00C70C8E"/>
    <w:rsid w:val="00C723EB"/>
    <w:rsid w:val="00C83F67"/>
    <w:rsid w:val="00C91EB4"/>
    <w:rsid w:val="00C9499A"/>
    <w:rsid w:val="00C95F07"/>
    <w:rsid w:val="00CA2A95"/>
    <w:rsid w:val="00CB12E3"/>
    <w:rsid w:val="00CE0F3A"/>
    <w:rsid w:val="00CE29AA"/>
    <w:rsid w:val="00CF5C3D"/>
    <w:rsid w:val="00D03EBF"/>
    <w:rsid w:val="00D11DB1"/>
    <w:rsid w:val="00D16854"/>
    <w:rsid w:val="00D21AE4"/>
    <w:rsid w:val="00D22AE7"/>
    <w:rsid w:val="00D22E9F"/>
    <w:rsid w:val="00D25E65"/>
    <w:rsid w:val="00D337BB"/>
    <w:rsid w:val="00D35103"/>
    <w:rsid w:val="00D60105"/>
    <w:rsid w:val="00D75152"/>
    <w:rsid w:val="00D908B2"/>
    <w:rsid w:val="00D91179"/>
    <w:rsid w:val="00D92BD0"/>
    <w:rsid w:val="00D97E7E"/>
    <w:rsid w:val="00DB3A0E"/>
    <w:rsid w:val="00DB5D4B"/>
    <w:rsid w:val="00DD7D3E"/>
    <w:rsid w:val="00DE1298"/>
    <w:rsid w:val="00DE53CC"/>
    <w:rsid w:val="00DE5CEB"/>
    <w:rsid w:val="00E1384A"/>
    <w:rsid w:val="00E1479E"/>
    <w:rsid w:val="00E20CEA"/>
    <w:rsid w:val="00E23F0B"/>
    <w:rsid w:val="00E308CF"/>
    <w:rsid w:val="00E3497B"/>
    <w:rsid w:val="00E34AD0"/>
    <w:rsid w:val="00E56A74"/>
    <w:rsid w:val="00E6166A"/>
    <w:rsid w:val="00E63436"/>
    <w:rsid w:val="00E8159F"/>
    <w:rsid w:val="00EB5917"/>
    <w:rsid w:val="00EC2A91"/>
    <w:rsid w:val="00EC3C85"/>
    <w:rsid w:val="00EC4D29"/>
    <w:rsid w:val="00ECB8F8"/>
    <w:rsid w:val="00ED13F3"/>
    <w:rsid w:val="00ED31CD"/>
    <w:rsid w:val="00EF2594"/>
    <w:rsid w:val="00EF4B0A"/>
    <w:rsid w:val="00F06CB5"/>
    <w:rsid w:val="00F0768E"/>
    <w:rsid w:val="00F15A16"/>
    <w:rsid w:val="00F539FA"/>
    <w:rsid w:val="00F62C66"/>
    <w:rsid w:val="00F66B01"/>
    <w:rsid w:val="00F759B7"/>
    <w:rsid w:val="00F7733D"/>
    <w:rsid w:val="00F82094"/>
    <w:rsid w:val="00F82544"/>
    <w:rsid w:val="00F92E69"/>
    <w:rsid w:val="00F939F0"/>
    <w:rsid w:val="00F95D8E"/>
    <w:rsid w:val="00F96684"/>
    <w:rsid w:val="00FB09DF"/>
    <w:rsid w:val="00FB3CF0"/>
    <w:rsid w:val="00FB61A5"/>
    <w:rsid w:val="00FC097D"/>
    <w:rsid w:val="00FC1C79"/>
    <w:rsid w:val="00FF6BA3"/>
    <w:rsid w:val="01D0398C"/>
    <w:rsid w:val="0507DA4E"/>
    <w:rsid w:val="061BED52"/>
    <w:rsid w:val="078D6C67"/>
    <w:rsid w:val="07C48671"/>
    <w:rsid w:val="0845EE1E"/>
    <w:rsid w:val="0A0984F9"/>
    <w:rsid w:val="0AE4454A"/>
    <w:rsid w:val="0B484FAB"/>
    <w:rsid w:val="0C976339"/>
    <w:rsid w:val="0CED3DBB"/>
    <w:rsid w:val="0D1B3B3C"/>
    <w:rsid w:val="0F37AD04"/>
    <w:rsid w:val="0F599B17"/>
    <w:rsid w:val="0F8A02DA"/>
    <w:rsid w:val="121BFC6F"/>
    <w:rsid w:val="13C6F2D0"/>
    <w:rsid w:val="13CE6144"/>
    <w:rsid w:val="14AB732A"/>
    <w:rsid w:val="14CF95BD"/>
    <w:rsid w:val="1549FE2C"/>
    <w:rsid w:val="15C446BC"/>
    <w:rsid w:val="1637A899"/>
    <w:rsid w:val="16393C35"/>
    <w:rsid w:val="167AD076"/>
    <w:rsid w:val="175D549D"/>
    <w:rsid w:val="177EC545"/>
    <w:rsid w:val="185D8C60"/>
    <w:rsid w:val="19225749"/>
    <w:rsid w:val="1955331A"/>
    <w:rsid w:val="19B32EA5"/>
    <w:rsid w:val="1BB2748F"/>
    <w:rsid w:val="1BD90F5C"/>
    <w:rsid w:val="1BEE6C0E"/>
    <w:rsid w:val="1C004AF0"/>
    <w:rsid w:val="1C63168C"/>
    <w:rsid w:val="1C7CBCED"/>
    <w:rsid w:val="1CB736A0"/>
    <w:rsid w:val="1DC18E3B"/>
    <w:rsid w:val="1DE0B923"/>
    <w:rsid w:val="218AA7C3"/>
    <w:rsid w:val="219A465F"/>
    <w:rsid w:val="23214A1B"/>
    <w:rsid w:val="23267824"/>
    <w:rsid w:val="24507BFC"/>
    <w:rsid w:val="2502B4D9"/>
    <w:rsid w:val="258ECAC1"/>
    <w:rsid w:val="263CD5A3"/>
    <w:rsid w:val="2663545C"/>
    <w:rsid w:val="277F26C7"/>
    <w:rsid w:val="278BD5D1"/>
    <w:rsid w:val="2992AD2F"/>
    <w:rsid w:val="29C07202"/>
    <w:rsid w:val="2A4DF338"/>
    <w:rsid w:val="2A64AC32"/>
    <w:rsid w:val="30358E48"/>
    <w:rsid w:val="30F456EC"/>
    <w:rsid w:val="322D6A27"/>
    <w:rsid w:val="33EDF61E"/>
    <w:rsid w:val="33F9E20F"/>
    <w:rsid w:val="34E059D5"/>
    <w:rsid w:val="3865D293"/>
    <w:rsid w:val="38CA2A7D"/>
    <w:rsid w:val="39B8F828"/>
    <w:rsid w:val="3CB2E557"/>
    <w:rsid w:val="3D906DD1"/>
    <w:rsid w:val="3E5439D0"/>
    <w:rsid w:val="3ED11241"/>
    <w:rsid w:val="3F919E29"/>
    <w:rsid w:val="3FAC4232"/>
    <w:rsid w:val="40230C7C"/>
    <w:rsid w:val="41BEDCDD"/>
    <w:rsid w:val="42B12156"/>
    <w:rsid w:val="42EF9AF8"/>
    <w:rsid w:val="4356D384"/>
    <w:rsid w:val="475A63BB"/>
    <w:rsid w:val="47DCA98C"/>
    <w:rsid w:val="4829D8FC"/>
    <w:rsid w:val="4908B8F7"/>
    <w:rsid w:val="4AF6D927"/>
    <w:rsid w:val="4C4059B9"/>
    <w:rsid w:val="4EA3624E"/>
    <w:rsid w:val="50D9FE2F"/>
    <w:rsid w:val="52AF9B3D"/>
    <w:rsid w:val="53FC7B19"/>
    <w:rsid w:val="544B6B9E"/>
    <w:rsid w:val="55E73BFF"/>
    <w:rsid w:val="57830C60"/>
    <w:rsid w:val="57E6E1CF"/>
    <w:rsid w:val="5A1C422B"/>
    <w:rsid w:val="5B5DD82B"/>
    <w:rsid w:val="5C21C4EF"/>
    <w:rsid w:val="5E1137B2"/>
    <w:rsid w:val="603F2B90"/>
    <w:rsid w:val="60639A1A"/>
    <w:rsid w:val="623E8334"/>
    <w:rsid w:val="63EB5459"/>
    <w:rsid w:val="6556429B"/>
    <w:rsid w:val="6581BCCC"/>
    <w:rsid w:val="65AB96CA"/>
    <w:rsid w:val="66BA85FA"/>
    <w:rsid w:val="67E31F47"/>
    <w:rsid w:val="6819072A"/>
    <w:rsid w:val="68BEC57C"/>
    <w:rsid w:val="68DA4195"/>
    <w:rsid w:val="6CBAFA5D"/>
    <w:rsid w:val="6E5A4804"/>
    <w:rsid w:val="6FD508CF"/>
    <w:rsid w:val="7170D930"/>
    <w:rsid w:val="74121C6B"/>
    <w:rsid w:val="7414B5D0"/>
    <w:rsid w:val="74A879F2"/>
    <w:rsid w:val="755B5352"/>
    <w:rsid w:val="7759F3EE"/>
    <w:rsid w:val="7770258E"/>
    <w:rsid w:val="77DC3F48"/>
    <w:rsid w:val="7A47137D"/>
    <w:rsid w:val="7B3DB794"/>
    <w:rsid w:val="7B9DCF9A"/>
    <w:rsid w:val="7D0AEDCB"/>
    <w:rsid w:val="7D6444D8"/>
    <w:rsid w:val="7FCA36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EDA5C"/>
  <w15:chartTrackingRefBased/>
  <w15:docId w15:val="{AE978B4E-3ABD-4567-99FC-17FE8AE27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0B8"/>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767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67C0"/>
  </w:style>
  <w:style w:type="paragraph" w:styleId="Footer">
    <w:name w:val="footer"/>
    <w:basedOn w:val="Normal"/>
    <w:link w:val="FooterChar"/>
    <w:uiPriority w:val="99"/>
    <w:unhideWhenUsed/>
    <w:rsid w:val="00A767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67C0"/>
  </w:style>
  <w:style w:type="paragraph" w:styleId="ListParagraph">
    <w:name w:val="List Paragraph"/>
    <w:basedOn w:val="Normal"/>
    <w:uiPriority w:val="34"/>
    <w:qFormat/>
    <w:rsid w:val="001434F0"/>
    <w:pPr>
      <w:spacing w:after="160" w:line="259" w:lineRule="auto"/>
      <w:ind w:left="720"/>
      <w:contextualSpacing/>
    </w:pPr>
  </w:style>
  <w:style w:type="character" w:styleId="Hyperlink">
    <w:name w:val="Hyperlink"/>
    <w:uiPriority w:val="99"/>
    <w:unhideWhenUsed/>
    <w:rsid w:val="001434F0"/>
    <w:rPr>
      <w:color w:val="0563C1"/>
      <w:u w:val="single"/>
    </w:rPr>
  </w:style>
  <w:style w:type="paragraph" w:styleId="FootnoteText">
    <w:name w:val="footnote text"/>
    <w:basedOn w:val="Normal"/>
    <w:link w:val="FootnoteTextChar"/>
    <w:uiPriority w:val="99"/>
    <w:semiHidden/>
    <w:unhideWhenUsed/>
    <w:rsid w:val="00A27A17"/>
    <w:pPr>
      <w:spacing w:after="0" w:line="240" w:lineRule="auto"/>
    </w:pPr>
    <w:rPr>
      <w:rFonts w:cs="Calibri"/>
      <w:sz w:val="20"/>
      <w:szCs w:val="20"/>
    </w:rPr>
  </w:style>
  <w:style w:type="character" w:customStyle="1" w:styleId="FootnoteTextChar">
    <w:name w:val="Footnote Text Char"/>
    <w:link w:val="FootnoteText"/>
    <w:uiPriority w:val="99"/>
    <w:semiHidden/>
    <w:rsid w:val="00A27A17"/>
    <w:rPr>
      <w:rFonts w:ascii="Calibri" w:hAnsi="Calibri" w:cs="Calibri"/>
      <w:sz w:val="20"/>
      <w:szCs w:val="20"/>
    </w:rPr>
  </w:style>
  <w:style w:type="character" w:styleId="FootnoteReference">
    <w:name w:val="footnote reference"/>
    <w:uiPriority w:val="99"/>
    <w:semiHidden/>
    <w:unhideWhenUsed/>
    <w:rsid w:val="00A27A17"/>
    <w:rPr>
      <w:vertAlign w:val="superscript"/>
    </w:rPr>
  </w:style>
  <w:style w:type="paragraph" w:customStyle="1" w:styleId="xmsonormal">
    <w:name w:val="x_msonormal"/>
    <w:basedOn w:val="Normal"/>
    <w:rsid w:val="00B960B8"/>
    <w:pPr>
      <w:spacing w:after="0" w:line="240" w:lineRule="auto"/>
    </w:pPr>
    <w:rPr>
      <w:rFonts w:cs="Calibri"/>
      <w:lang w:eastAsia="en-GB"/>
    </w:rPr>
  </w:style>
  <w:style w:type="character" w:styleId="Mention">
    <w:name w:val="Mention"/>
    <w:uiPriority w:val="99"/>
    <w:unhideWhenUsed/>
    <w:rsid w:val="009E263B"/>
    <w:rPr>
      <w:color w:val="2B579A"/>
      <w:shd w:val="clear" w:color="auto" w:fill="E1DFDD"/>
    </w:rPr>
  </w:style>
  <w:style w:type="character" w:styleId="UnresolvedMention">
    <w:name w:val="Unresolved Mention"/>
    <w:uiPriority w:val="99"/>
    <w:semiHidden/>
    <w:unhideWhenUsed/>
    <w:rsid w:val="009E263B"/>
    <w:rPr>
      <w:color w:val="605E5C"/>
      <w:shd w:val="clear" w:color="auto" w:fill="E1DFDD"/>
    </w:rPr>
  </w:style>
  <w:style w:type="character" w:styleId="CommentReference">
    <w:name w:val="annotation reference"/>
    <w:uiPriority w:val="99"/>
    <w:semiHidden/>
    <w:unhideWhenUsed/>
    <w:rsid w:val="00A16121"/>
    <w:rPr>
      <w:sz w:val="16"/>
      <w:szCs w:val="16"/>
    </w:rPr>
  </w:style>
  <w:style w:type="paragraph" w:styleId="CommentText">
    <w:name w:val="annotation text"/>
    <w:basedOn w:val="Normal"/>
    <w:link w:val="CommentTextChar"/>
    <w:uiPriority w:val="99"/>
    <w:unhideWhenUsed/>
    <w:rsid w:val="00A16121"/>
    <w:pPr>
      <w:spacing w:line="240" w:lineRule="auto"/>
    </w:pPr>
    <w:rPr>
      <w:sz w:val="20"/>
      <w:szCs w:val="20"/>
    </w:rPr>
  </w:style>
  <w:style w:type="character" w:customStyle="1" w:styleId="CommentTextChar">
    <w:name w:val="Comment Text Char"/>
    <w:link w:val="CommentText"/>
    <w:uiPriority w:val="99"/>
    <w:rsid w:val="00A16121"/>
    <w:rPr>
      <w:sz w:val="20"/>
      <w:szCs w:val="20"/>
    </w:rPr>
  </w:style>
  <w:style w:type="paragraph" w:styleId="CommentSubject">
    <w:name w:val="annotation subject"/>
    <w:basedOn w:val="CommentText"/>
    <w:next w:val="CommentText"/>
    <w:link w:val="CommentSubjectChar"/>
    <w:uiPriority w:val="99"/>
    <w:semiHidden/>
    <w:unhideWhenUsed/>
    <w:rsid w:val="00A16121"/>
    <w:rPr>
      <w:b/>
      <w:bCs/>
    </w:rPr>
  </w:style>
  <w:style w:type="character" w:customStyle="1" w:styleId="CommentSubjectChar">
    <w:name w:val="Comment Subject Char"/>
    <w:link w:val="CommentSubject"/>
    <w:uiPriority w:val="99"/>
    <w:semiHidden/>
    <w:rsid w:val="00A16121"/>
    <w:rPr>
      <w:b/>
      <w:bCs/>
      <w:sz w:val="20"/>
      <w:szCs w:val="20"/>
    </w:rPr>
  </w:style>
  <w:style w:type="table" w:styleId="TableGrid">
    <w:name w:val="Table Grid"/>
    <w:basedOn w:val="TableNormal"/>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682E4A"/>
    <w:rPr>
      <w:sz w:val="22"/>
      <w:szCs w:val="22"/>
      <w:lang w:eastAsia="en-US"/>
    </w:rPr>
  </w:style>
  <w:style w:type="paragraph" w:styleId="BodyTextIndent">
    <w:name w:val="Body Text Indent"/>
    <w:basedOn w:val="Normal"/>
    <w:link w:val="BodyTextIndentChar"/>
    <w:rsid w:val="0018181B"/>
    <w:pPr>
      <w:spacing w:after="120" w:line="240" w:lineRule="auto"/>
      <w:ind w:left="283"/>
    </w:pPr>
    <w:rPr>
      <w:rFonts w:ascii="Times" w:eastAsia="Times" w:hAnsi="Times"/>
      <w:sz w:val="24"/>
      <w:szCs w:val="20"/>
      <w:lang w:val="x-none" w:eastAsia="x-none"/>
    </w:rPr>
  </w:style>
  <w:style w:type="character" w:customStyle="1" w:styleId="BodyTextIndentChar">
    <w:name w:val="Body Text Indent Char"/>
    <w:link w:val="BodyTextIndent"/>
    <w:rsid w:val="0018181B"/>
    <w:rPr>
      <w:rFonts w:ascii="Times" w:eastAsia="Times" w:hAnsi="Times" w:cs="Times New Roman"/>
      <w:sz w:val="24"/>
      <w:szCs w:val="20"/>
      <w:lang w:val="x-none" w:eastAsia="x-none"/>
    </w:rPr>
  </w:style>
  <w:style w:type="paragraph" w:styleId="Subtitle">
    <w:name w:val="Subtitle"/>
    <w:basedOn w:val="Normal"/>
    <w:link w:val="SubtitleChar"/>
    <w:qFormat/>
    <w:rsid w:val="0018181B"/>
    <w:pPr>
      <w:tabs>
        <w:tab w:val="left" w:pos="-1440"/>
        <w:tab w:val="left" w:pos="7200"/>
      </w:tabs>
      <w:suppressAutoHyphens/>
      <w:spacing w:after="0" w:line="240" w:lineRule="auto"/>
      <w:ind w:left="630" w:right="634"/>
      <w:jc w:val="right"/>
    </w:pPr>
    <w:rPr>
      <w:rFonts w:ascii="Times New Roman" w:eastAsia="Times New Roman" w:hAnsi="Times New Roman"/>
      <w:b/>
      <w:spacing w:val="-3"/>
      <w:sz w:val="24"/>
      <w:szCs w:val="20"/>
      <w:lang w:val="en-US"/>
    </w:rPr>
  </w:style>
  <w:style w:type="character" w:customStyle="1" w:styleId="SubtitleChar">
    <w:name w:val="Subtitle Char"/>
    <w:link w:val="Subtitle"/>
    <w:rsid w:val="0018181B"/>
    <w:rPr>
      <w:rFonts w:ascii="Times New Roman" w:eastAsia="Times New Roman" w:hAnsi="Times New Roman" w:cs="Times New Roman"/>
      <w:b/>
      <w:spacing w:val="-3"/>
      <w:sz w:val="24"/>
      <w:szCs w:val="20"/>
      <w:lang w:val="en-US"/>
    </w:rPr>
  </w:style>
  <w:style w:type="character" w:styleId="Strong">
    <w:name w:val="Strong"/>
    <w:uiPriority w:val="22"/>
    <w:qFormat/>
    <w:rsid w:val="00813A08"/>
    <w:rPr>
      <w:b/>
      <w:bCs/>
    </w:rPr>
  </w:style>
  <w:style w:type="paragraph" w:styleId="NoSpacing">
    <w:name w:val="No Spacing"/>
    <w:uiPriority w:val="1"/>
    <w:qFormat/>
    <w:rsid w:val="00540B90"/>
    <w:rPr>
      <w:sz w:val="22"/>
      <w:szCs w:val="22"/>
      <w:lang w:eastAsia="en-US"/>
    </w:rPr>
  </w:style>
  <w:style w:type="paragraph" w:styleId="Title">
    <w:name w:val="Title"/>
    <w:basedOn w:val="Normal"/>
    <w:next w:val="Normal"/>
    <w:link w:val="TitleChar"/>
    <w:uiPriority w:val="10"/>
    <w:qFormat/>
    <w:rsid w:val="007F0B4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7F0B4F"/>
    <w:rPr>
      <w:rFonts w:asciiTheme="majorHAnsi" w:eastAsiaTheme="majorEastAsia" w:hAnsiTheme="majorHAnsi" w:cstheme="majorBidi"/>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806079">
      <w:bodyDiv w:val="1"/>
      <w:marLeft w:val="0"/>
      <w:marRight w:val="0"/>
      <w:marTop w:val="0"/>
      <w:marBottom w:val="0"/>
      <w:divBdr>
        <w:top w:val="none" w:sz="0" w:space="0" w:color="auto"/>
        <w:left w:val="none" w:sz="0" w:space="0" w:color="auto"/>
        <w:bottom w:val="none" w:sz="0" w:space="0" w:color="auto"/>
        <w:right w:val="none" w:sz="0" w:space="0" w:color="auto"/>
      </w:divBdr>
    </w:div>
    <w:div w:id="635719574">
      <w:bodyDiv w:val="1"/>
      <w:marLeft w:val="0"/>
      <w:marRight w:val="0"/>
      <w:marTop w:val="0"/>
      <w:marBottom w:val="0"/>
      <w:divBdr>
        <w:top w:val="none" w:sz="0" w:space="0" w:color="auto"/>
        <w:left w:val="none" w:sz="0" w:space="0" w:color="auto"/>
        <w:bottom w:val="none" w:sz="0" w:space="0" w:color="auto"/>
        <w:right w:val="none" w:sz="0" w:space="0" w:color="auto"/>
      </w:divBdr>
    </w:div>
    <w:div w:id="840896177">
      <w:bodyDiv w:val="1"/>
      <w:marLeft w:val="0"/>
      <w:marRight w:val="0"/>
      <w:marTop w:val="0"/>
      <w:marBottom w:val="0"/>
      <w:divBdr>
        <w:top w:val="none" w:sz="0" w:space="0" w:color="auto"/>
        <w:left w:val="none" w:sz="0" w:space="0" w:color="auto"/>
        <w:bottom w:val="none" w:sz="0" w:space="0" w:color="auto"/>
        <w:right w:val="none" w:sz="0" w:space="0" w:color="auto"/>
      </w:divBdr>
    </w:div>
    <w:div w:id="1303584223">
      <w:bodyDiv w:val="1"/>
      <w:marLeft w:val="0"/>
      <w:marRight w:val="0"/>
      <w:marTop w:val="0"/>
      <w:marBottom w:val="0"/>
      <w:divBdr>
        <w:top w:val="none" w:sz="0" w:space="0" w:color="auto"/>
        <w:left w:val="none" w:sz="0" w:space="0" w:color="auto"/>
        <w:bottom w:val="none" w:sz="0" w:space="0" w:color="auto"/>
        <w:right w:val="none" w:sz="0" w:space="0" w:color="auto"/>
      </w:divBdr>
    </w:div>
    <w:div w:id="1537237217">
      <w:bodyDiv w:val="1"/>
      <w:marLeft w:val="0"/>
      <w:marRight w:val="0"/>
      <w:marTop w:val="0"/>
      <w:marBottom w:val="0"/>
      <w:divBdr>
        <w:top w:val="none" w:sz="0" w:space="0" w:color="auto"/>
        <w:left w:val="none" w:sz="0" w:space="0" w:color="auto"/>
        <w:bottom w:val="none" w:sz="0" w:space="0" w:color="auto"/>
        <w:right w:val="none" w:sz="0" w:space="0" w:color="auto"/>
      </w:divBdr>
    </w:div>
    <w:div w:id="164661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ginternational.org/accountability/tender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maginternational.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maginternational.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37580-2993-4BEF-9C79-0A80F02B62D3}">
  <ds:schemaRefs>
    <ds:schemaRef ds:uri="http://schemas.openxmlformats.org/officeDocument/2006/bibliography"/>
  </ds:schemaRefs>
</ds:datastoreItem>
</file>

<file path=customXml/itemProps2.xml><?xml version="1.0" encoding="utf-8"?>
<ds:datastoreItem xmlns:ds="http://schemas.openxmlformats.org/officeDocument/2006/customXml" ds:itemID="{F724303C-96C4-4C6C-8497-D7FC531DD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F02119-C5E5-43B8-9012-348A8AF42977}">
  <ds:schemaRefs>
    <ds:schemaRef ds:uri="http://schemas.microsoft.com/office/2006/metadata/properties"/>
    <ds:schemaRef ds:uri="http://schemas.microsoft.com/office/infopath/2007/PartnerControls"/>
    <ds:schemaRef ds:uri="df4e65fb-0231-4da3-8ba1-13be3a23be11"/>
  </ds:schemaRefs>
</ds:datastoreItem>
</file>

<file path=customXml/itemProps4.xml><?xml version="1.0" encoding="utf-8"?>
<ds:datastoreItem xmlns:ds="http://schemas.openxmlformats.org/officeDocument/2006/customXml" ds:itemID="{83169382-EC78-4A77-984A-37B72D85A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Harrison</dc:creator>
  <cp:keywords/>
  <dc:description/>
  <cp:lastModifiedBy>Stephen Pearce</cp:lastModifiedBy>
  <cp:revision>2</cp:revision>
  <cp:lastPrinted>2024-08-30T07:31:00Z</cp:lastPrinted>
  <dcterms:created xsi:type="dcterms:W3CDTF">2025-07-21T11:02:00Z</dcterms:created>
  <dcterms:modified xsi:type="dcterms:W3CDTF">2025-07-21T11:02:00Z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MediaServiceImageTags">
    <vt:lpwstr/>
  </property>
</Properties>
</file>