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CAA2A" w14:textId="77777777" w:rsidR="0093200A" w:rsidRPr="00B910DF" w:rsidRDefault="0093200A" w:rsidP="00C5611C">
      <w:pPr>
        <w:jc w:val="left"/>
        <w:rPr>
          <w:rFonts w:ascii="Arial" w:hAnsi="Arial" w:cs="Arial"/>
          <w:color w:val="000000"/>
          <w:sz w:val="20"/>
        </w:rPr>
      </w:pPr>
    </w:p>
    <w:tbl>
      <w:tblPr>
        <w:tblW w:w="1080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612"/>
        <w:gridCol w:w="1980"/>
        <w:gridCol w:w="8208"/>
      </w:tblGrid>
      <w:tr w:rsidR="006A2397" w:rsidRPr="00277F3B" w14:paraId="5F86FEF5" w14:textId="77777777" w:rsidTr="34BF0BFE">
        <w:trPr>
          <w:cantSplit/>
          <w:jc w:val="center"/>
        </w:trPr>
        <w:tc>
          <w:tcPr>
            <w:tcW w:w="612" w:type="dxa"/>
            <w:tcBorders>
              <w:top w:val="nil"/>
              <w:left w:val="nil"/>
              <w:bottom w:val="single" w:sz="4" w:space="0" w:color="000000" w:themeColor="text1"/>
              <w:right w:val="nil"/>
            </w:tcBorders>
          </w:tcPr>
          <w:p w14:paraId="3188DE2E" w14:textId="77777777" w:rsidR="006A2397" w:rsidRPr="00277F3B" w:rsidRDefault="006A2397" w:rsidP="001F0285">
            <w:pPr>
              <w:pStyle w:val="Subtitle"/>
              <w:spacing w:after="120"/>
              <w:rPr>
                <w:rFonts w:ascii="Calibri" w:hAnsi="Calibri" w:cs="Arial"/>
                <w:color w:val="000000"/>
                <w:sz w:val="20"/>
              </w:rPr>
            </w:pPr>
          </w:p>
        </w:tc>
        <w:tc>
          <w:tcPr>
            <w:tcW w:w="10188" w:type="dxa"/>
            <w:gridSpan w:val="2"/>
            <w:tcBorders>
              <w:top w:val="nil"/>
              <w:left w:val="nil"/>
              <w:bottom w:val="single" w:sz="4" w:space="0" w:color="000000" w:themeColor="text1"/>
              <w:right w:val="nil"/>
            </w:tcBorders>
            <w:vAlign w:val="center"/>
          </w:tcPr>
          <w:p w14:paraId="6AC06B24" w14:textId="77777777" w:rsidR="006A2397" w:rsidRPr="00277F3B" w:rsidRDefault="00923D75" w:rsidP="00923D75">
            <w:pPr>
              <w:pStyle w:val="Subtitle"/>
              <w:spacing w:after="120"/>
              <w:jc w:val="both"/>
              <w:rPr>
                <w:rFonts w:ascii="Calibri" w:hAnsi="Calibri" w:cs="Arial"/>
                <w:color w:val="000000"/>
                <w:sz w:val="28"/>
                <w:szCs w:val="28"/>
              </w:rPr>
            </w:pPr>
            <w:bookmarkStart w:id="0" w:name="_Toc438366665"/>
            <w:bookmarkStart w:id="1" w:name="_Toc470507658"/>
            <w:r>
              <w:rPr>
                <w:rFonts w:ascii="Calibri" w:hAnsi="Calibri" w:cs="Arial"/>
                <w:color w:val="000000"/>
                <w:sz w:val="28"/>
                <w:szCs w:val="28"/>
              </w:rPr>
              <w:t xml:space="preserve">                                                   </w:t>
            </w:r>
            <w:r w:rsidR="005C5DC7" w:rsidRPr="00277F3B">
              <w:rPr>
                <w:rFonts w:ascii="Calibri" w:hAnsi="Calibri" w:cs="Arial"/>
                <w:color w:val="000000"/>
                <w:sz w:val="28"/>
                <w:szCs w:val="28"/>
              </w:rPr>
              <w:t xml:space="preserve">Tender </w:t>
            </w:r>
            <w:r w:rsidR="006A2397" w:rsidRPr="00277F3B">
              <w:rPr>
                <w:rFonts w:ascii="Calibri" w:hAnsi="Calibri" w:cs="Arial"/>
                <w:color w:val="000000"/>
                <w:sz w:val="28"/>
                <w:szCs w:val="28"/>
              </w:rPr>
              <w:t>Instruction Sheet</w:t>
            </w:r>
            <w:bookmarkEnd w:id="0"/>
            <w:bookmarkEnd w:id="1"/>
          </w:p>
          <w:p w14:paraId="72DB3B83" w14:textId="77777777" w:rsidR="006A2397" w:rsidRPr="00277F3B" w:rsidRDefault="006A2397" w:rsidP="001F0285">
            <w:pPr>
              <w:pStyle w:val="Subtitle"/>
              <w:spacing w:after="120"/>
              <w:jc w:val="both"/>
              <w:rPr>
                <w:rFonts w:ascii="Calibri" w:hAnsi="Calibri" w:cs="Arial"/>
                <w:color w:val="000000"/>
                <w:sz w:val="28"/>
                <w:szCs w:val="28"/>
              </w:rPr>
            </w:pPr>
          </w:p>
        </w:tc>
      </w:tr>
      <w:tr w:rsidR="006A2397" w:rsidRPr="00277F3B" w14:paraId="71940132" w14:textId="77777777" w:rsidTr="34BF0BFE">
        <w:trPr>
          <w:cantSplit/>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EFEC45" w14:textId="77777777" w:rsidR="006A2397" w:rsidRPr="00277F3B" w:rsidRDefault="006A2397" w:rsidP="006A2397">
            <w:pPr>
              <w:spacing w:before="120" w:after="120"/>
              <w:jc w:val="center"/>
              <w:rPr>
                <w:rFonts w:ascii="Calibri" w:hAnsi="Calibri" w:cs="Arial"/>
                <w:b/>
                <w:color w:val="000000"/>
                <w:sz w:val="20"/>
              </w:rPr>
            </w:pPr>
            <w:r w:rsidRPr="00277F3B">
              <w:rPr>
                <w:rFonts w:ascii="Calibri" w:hAnsi="Calibri" w:cs="Arial"/>
                <w:b/>
                <w:color w:val="000000"/>
                <w:sz w:val="20"/>
              </w:rPr>
              <w:t>1.</w:t>
            </w:r>
          </w:p>
        </w:tc>
        <w:tc>
          <w:tcPr>
            <w:tcW w:w="101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480928" w14:textId="77777777" w:rsidR="006A2397" w:rsidRPr="00277F3B" w:rsidRDefault="006A2397" w:rsidP="00B7521A">
            <w:pPr>
              <w:spacing w:before="120" w:after="120"/>
              <w:jc w:val="center"/>
              <w:rPr>
                <w:rFonts w:ascii="Calibri" w:hAnsi="Calibri" w:cs="Arial"/>
                <w:b/>
                <w:color w:val="000000"/>
                <w:sz w:val="20"/>
              </w:rPr>
            </w:pPr>
            <w:r w:rsidRPr="00277F3B">
              <w:rPr>
                <w:rFonts w:ascii="Calibri" w:hAnsi="Calibri" w:cs="Arial"/>
                <w:b/>
                <w:color w:val="000000"/>
                <w:sz w:val="20"/>
              </w:rPr>
              <w:t>Introduction</w:t>
            </w:r>
          </w:p>
        </w:tc>
      </w:tr>
      <w:tr w:rsidR="006A2397" w:rsidRPr="00277F3B" w14:paraId="55C2034B" w14:textId="77777777" w:rsidTr="34BF0BFE">
        <w:trPr>
          <w:cantSplit/>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FEC7CF" w14:textId="77777777" w:rsidR="006A2397" w:rsidRPr="00277F3B" w:rsidRDefault="006A2397" w:rsidP="006A2397">
            <w:pPr>
              <w:spacing w:before="120" w:after="120"/>
              <w:jc w:val="center"/>
              <w:rPr>
                <w:rFonts w:ascii="Calibri" w:hAnsi="Calibri" w:cs="Arial"/>
                <w:b/>
                <w:color w:val="000000"/>
                <w:sz w:val="20"/>
              </w:rPr>
            </w:pPr>
            <w:r w:rsidRPr="00277F3B">
              <w:rPr>
                <w:rFonts w:ascii="Calibri" w:hAnsi="Calibri" w:cs="Arial"/>
                <w:b/>
                <w:color w:val="000000"/>
                <w:sz w:val="20"/>
              </w:rPr>
              <w:t>1.1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4438BA" w14:textId="77777777" w:rsidR="006A2397" w:rsidRPr="00277F3B" w:rsidRDefault="006A2397" w:rsidP="00B7521A">
            <w:pPr>
              <w:spacing w:before="120" w:after="120"/>
              <w:rPr>
                <w:rFonts w:ascii="Calibri" w:hAnsi="Calibri" w:cs="Arial"/>
                <w:b/>
                <w:color w:val="000000"/>
                <w:sz w:val="20"/>
              </w:rPr>
            </w:pPr>
            <w:r w:rsidRPr="00277F3B">
              <w:rPr>
                <w:rFonts w:ascii="Calibri" w:hAnsi="Calibri" w:cs="Arial"/>
                <w:b/>
                <w:color w:val="000000"/>
                <w:sz w:val="20"/>
              </w:rPr>
              <w:t>Purchaser</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40F9F6" w14:textId="77777777" w:rsidR="006A2397" w:rsidRPr="00277F3B" w:rsidRDefault="006A2397" w:rsidP="00CF7769">
            <w:pPr>
              <w:tabs>
                <w:tab w:val="right" w:pos="7119"/>
              </w:tabs>
              <w:spacing w:before="120" w:after="120"/>
              <w:rPr>
                <w:rFonts w:ascii="Calibri" w:hAnsi="Calibri" w:cs="Arial"/>
                <w:color w:val="000000"/>
                <w:sz w:val="20"/>
              </w:rPr>
            </w:pPr>
            <w:r w:rsidRPr="00277F3B">
              <w:rPr>
                <w:rFonts w:ascii="Calibri" w:hAnsi="Calibri" w:cs="Arial"/>
                <w:color w:val="000000"/>
                <w:sz w:val="20"/>
              </w:rPr>
              <w:t xml:space="preserve">The Purchaser is: MAG </w:t>
            </w:r>
          </w:p>
        </w:tc>
      </w:tr>
      <w:tr w:rsidR="006A2397" w:rsidRPr="00277F3B" w14:paraId="26B0BC56" w14:textId="77777777" w:rsidTr="34BF0BFE">
        <w:trPr>
          <w:cantSplit/>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05458A" w14:textId="77777777" w:rsidR="006A2397" w:rsidRPr="00277F3B" w:rsidRDefault="006A2397" w:rsidP="006A2397">
            <w:pPr>
              <w:spacing w:before="120" w:after="120"/>
              <w:jc w:val="center"/>
              <w:rPr>
                <w:rFonts w:ascii="Calibri" w:hAnsi="Calibri" w:cs="Arial"/>
                <w:b/>
                <w:color w:val="000000"/>
                <w:sz w:val="20"/>
              </w:rPr>
            </w:pPr>
            <w:r w:rsidRPr="00277F3B">
              <w:rPr>
                <w:rFonts w:ascii="Calibri" w:hAnsi="Calibri" w:cs="Arial"/>
                <w:b/>
                <w:color w:val="000000"/>
                <w:sz w:val="20"/>
              </w:rPr>
              <w:t>1.2</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498B2F" w14:textId="77777777" w:rsidR="006A2397" w:rsidRPr="00277F3B" w:rsidRDefault="006A2397" w:rsidP="00AD1BF8">
            <w:pPr>
              <w:spacing w:before="120" w:after="120"/>
              <w:rPr>
                <w:rFonts w:ascii="Calibri" w:hAnsi="Calibri" w:cs="Arial"/>
                <w:b/>
                <w:color w:val="000000"/>
                <w:sz w:val="20"/>
              </w:rPr>
            </w:pPr>
            <w:r w:rsidRPr="00277F3B">
              <w:rPr>
                <w:rFonts w:ascii="Calibri" w:hAnsi="Calibri" w:cs="Arial"/>
                <w:b/>
                <w:color w:val="000000"/>
                <w:sz w:val="20"/>
              </w:rPr>
              <w:t>Two-Stage Tender</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6D71ED" w14:textId="77777777" w:rsidR="006A2397" w:rsidRPr="00277F3B" w:rsidRDefault="006A2397" w:rsidP="00EA3B50">
            <w:pPr>
              <w:tabs>
                <w:tab w:val="right" w:pos="6939"/>
              </w:tabs>
              <w:spacing w:before="120" w:after="120"/>
              <w:rPr>
                <w:rFonts w:ascii="Calibri" w:hAnsi="Calibri" w:cs="Arial"/>
                <w:color w:val="000000"/>
                <w:sz w:val="20"/>
              </w:rPr>
            </w:pPr>
            <w:r w:rsidRPr="00277F3B">
              <w:rPr>
                <w:rFonts w:ascii="Calibri" w:hAnsi="Calibri" w:cs="Arial"/>
                <w:color w:val="000000"/>
                <w:sz w:val="20"/>
              </w:rPr>
              <w:t>The tender process will comprise of two stages.</w:t>
            </w:r>
          </w:p>
          <w:p w14:paraId="39B8617F" w14:textId="77777777" w:rsidR="006A2397" w:rsidRPr="00277F3B" w:rsidRDefault="00090941" w:rsidP="00AD1BF8">
            <w:pPr>
              <w:numPr>
                <w:ilvl w:val="0"/>
                <w:numId w:val="29"/>
              </w:numPr>
              <w:spacing w:before="120" w:after="120"/>
              <w:jc w:val="left"/>
              <w:rPr>
                <w:rFonts w:ascii="Calibri" w:hAnsi="Calibri" w:cs="Arial"/>
                <w:color w:val="000000"/>
                <w:sz w:val="20"/>
              </w:rPr>
            </w:pPr>
            <w:r w:rsidRPr="00277F3B">
              <w:rPr>
                <w:rFonts w:ascii="Calibri" w:hAnsi="Calibri" w:cs="Arial"/>
                <w:color w:val="000000"/>
                <w:sz w:val="20"/>
              </w:rPr>
              <w:t>The validation</w:t>
            </w:r>
            <w:r w:rsidR="00996321" w:rsidRPr="00277F3B">
              <w:rPr>
                <w:rFonts w:ascii="Calibri" w:hAnsi="Calibri" w:cs="Arial"/>
                <w:color w:val="000000"/>
                <w:sz w:val="20"/>
              </w:rPr>
              <w:t xml:space="preserve"> of suppliers, based on the </w:t>
            </w:r>
            <w:r w:rsidR="00564303" w:rsidRPr="00277F3B">
              <w:rPr>
                <w:rFonts w:ascii="Calibri" w:hAnsi="Calibri" w:cs="Arial"/>
                <w:color w:val="000000"/>
                <w:sz w:val="20"/>
              </w:rPr>
              <w:t>S</w:t>
            </w:r>
            <w:r w:rsidR="00996321" w:rsidRPr="00277F3B">
              <w:rPr>
                <w:rFonts w:ascii="Calibri" w:hAnsi="Calibri" w:cs="Arial"/>
                <w:color w:val="000000"/>
                <w:sz w:val="20"/>
              </w:rPr>
              <w:t>upplier</w:t>
            </w:r>
            <w:r w:rsidR="00564303" w:rsidRPr="00277F3B">
              <w:rPr>
                <w:rFonts w:ascii="Calibri" w:hAnsi="Calibri" w:cs="Arial"/>
                <w:color w:val="000000"/>
                <w:sz w:val="20"/>
              </w:rPr>
              <w:t xml:space="preserve"> Registration Questionnaire</w:t>
            </w:r>
            <w:r w:rsidR="0089417F">
              <w:rPr>
                <w:rFonts w:ascii="Calibri" w:hAnsi="Calibri" w:cs="Arial"/>
                <w:color w:val="000000"/>
                <w:sz w:val="20"/>
              </w:rPr>
              <w:t>.</w:t>
            </w:r>
            <w:r w:rsidR="00996321" w:rsidRPr="00277F3B">
              <w:rPr>
                <w:rFonts w:ascii="Calibri" w:hAnsi="Calibri" w:cs="Arial"/>
                <w:color w:val="000000"/>
                <w:sz w:val="20"/>
              </w:rPr>
              <w:t xml:space="preserve"> </w:t>
            </w:r>
          </w:p>
          <w:p w14:paraId="71811B27" w14:textId="77777777" w:rsidR="00996321" w:rsidRPr="00277F3B" w:rsidRDefault="00C83FD7" w:rsidP="00996321">
            <w:pPr>
              <w:pStyle w:val="ListParagraph"/>
              <w:ind w:left="0"/>
              <w:rPr>
                <w:rFonts w:ascii="Calibri" w:hAnsi="Calibri" w:cs="Arial"/>
                <w:color w:val="000000"/>
                <w:sz w:val="20"/>
              </w:rPr>
            </w:pPr>
            <w:r w:rsidRPr="00277F3B">
              <w:rPr>
                <w:rFonts w:ascii="Calibri" w:hAnsi="Calibri" w:cs="Arial"/>
                <w:color w:val="000000"/>
                <w:sz w:val="20"/>
              </w:rPr>
              <w:t>Tender</w:t>
            </w:r>
            <w:r w:rsidR="00996321" w:rsidRPr="00277F3B">
              <w:rPr>
                <w:rFonts w:ascii="Calibri" w:hAnsi="Calibri" w:cs="Arial"/>
                <w:color w:val="000000"/>
                <w:sz w:val="20"/>
              </w:rPr>
              <w:t xml:space="preserve">ers that pass the </w:t>
            </w:r>
            <w:r w:rsidR="006D7CC2" w:rsidRPr="00277F3B">
              <w:rPr>
                <w:rFonts w:ascii="Calibri" w:hAnsi="Calibri" w:cs="Arial"/>
                <w:color w:val="000000"/>
                <w:sz w:val="20"/>
              </w:rPr>
              <w:t>supplier registration</w:t>
            </w:r>
            <w:r w:rsidR="00996321" w:rsidRPr="00277F3B">
              <w:rPr>
                <w:rFonts w:ascii="Calibri" w:hAnsi="Calibri" w:cs="Arial"/>
                <w:color w:val="000000"/>
                <w:sz w:val="20"/>
              </w:rPr>
              <w:t xml:space="preserve"> will then be </w:t>
            </w:r>
            <w:r w:rsidR="00735CE6" w:rsidRPr="00277F3B">
              <w:rPr>
                <w:rFonts w:ascii="Calibri" w:hAnsi="Calibri" w:cs="Arial"/>
                <w:color w:val="000000"/>
                <w:sz w:val="20"/>
              </w:rPr>
              <w:t>put forward</w:t>
            </w:r>
            <w:r w:rsidR="00996321" w:rsidRPr="00277F3B">
              <w:rPr>
                <w:rFonts w:ascii="Calibri" w:hAnsi="Calibri" w:cs="Arial"/>
                <w:color w:val="000000"/>
                <w:sz w:val="20"/>
              </w:rPr>
              <w:t xml:space="preserve"> to the second stage:</w:t>
            </w:r>
          </w:p>
          <w:p w14:paraId="00FB9518" w14:textId="784F4A0E" w:rsidR="006A2397" w:rsidRDefault="006A2397" w:rsidP="00AD1BF8">
            <w:pPr>
              <w:numPr>
                <w:ilvl w:val="0"/>
                <w:numId w:val="29"/>
              </w:numPr>
              <w:spacing w:before="120" w:after="120"/>
              <w:jc w:val="left"/>
              <w:rPr>
                <w:rFonts w:ascii="Calibri" w:hAnsi="Calibri" w:cs="Arial"/>
                <w:color w:val="000000"/>
                <w:sz w:val="20"/>
              </w:rPr>
            </w:pPr>
            <w:r w:rsidRPr="00277F3B">
              <w:rPr>
                <w:rFonts w:ascii="Calibri" w:hAnsi="Calibri" w:cs="Arial"/>
                <w:color w:val="000000"/>
                <w:sz w:val="20"/>
              </w:rPr>
              <w:t>The analysis of the bid, based on the</w:t>
            </w:r>
            <w:r w:rsidR="00C60896">
              <w:rPr>
                <w:rFonts w:ascii="Calibri" w:hAnsi="Calibri" w:cs="Arial"/>
                <w:color w:val="000000"/>
                <w:sz w:val="20"/>
              </w:rPr>
              <w:t xml:space="preserve"> technical details and</w:t>
            </w:r>
            <w:r w:rsidRPr="00277F3B">
              <w:rPr>
                <w:rFonts w:ascii="Calibri" w:hAnsi="Calibri" w:cs="Arial"/>
                <w:color w:val="000000"/>
                <w:sz w:val="20"/>
              </w:rPr>
              <w:t xml:space="preserve"> </w:t>
            </w:r>
            <w:r w:rsidR="00A96E4D">
              <w:rPr>
                <w:rFonts w:ascii="Calibri" w:hAnsi="Calibri" w:cs="Arial"/>
                <w:color w:val="000000"/>
                <w:sz w:val="20"/>
              </w:rPr>
              <w:t>pricing for each lot</w:t>
            </w:r>
            <w:r w:rsidR="00996321" w:rsidRPr="00277F3B">
              <w:rPr>
                <w:rFonts w:ascii="Calibri" w:hAnsi="Calibri" w:cs="Arial"/>
                <w:color w:val="000000"/>
                <w:sz w:val="20"/>
              </w:rPr>
              <w:t xml:space="preserve"> and the </w:t>
            </w:r>
            <w:r w:rsidR="00051AAA">
              <w:rPr>
                <w:rFonts w:ascii="Calibri" w:hAnsi="Calibri" w:cs="Arial"/>
                <w:color w:val="000000"/>
                <w:sz w:val="20"/>
              </w:rPr>
              <w:t>Supplier Offer Q</w:t>
            </w:r>
            <w:r w:rsidR="00996321" w:rsidRPr="00277F3B">
              <w:rPr>
                <w:rFonts w:ascii="Calibri" w:hAnsi="Calibri" w:cs="Arial"/>
                <w:color w:val="000000"/>
                <w:sz w:val="20"/>
              </w:rPr>
              <w:t>uestionnaire.</w:t>
            </w:r>
          </w:p>
          <w:p w14:paraId="4E9358D0" w14:textId="77777777" w:rsidR="00690CFD" w:rsidRPr="00277F3B" w:rsidRDefault="00690CFD" w:rsidP="00AD1BF8">
            <w:pPr>
              <w:numPr>
                <w:ilvl w:val="0"/>
                <w:numId w:val="29"/>
              </w:numPr>
              <w:spacing w:before="120" w:after="120"/>
              <w:jc w:val="left"/>
              <w:rPr>
                <w:rFonts w:ascii="Calibri" w:hAnsi="Calibri" w:cs="Arial"/>
                <w:color w:val="000000"/>
                <w:sz w:val="20"/>
              </w:rPr>
            </w:pPr>
            <w:r>
              <w:rPr>
                <w:rFonts w:ascii="Calibri" w:hAnsi="Calibri" w:cs="Arial"/>
                <w:color w:val="000000"/>
                <w:sz w:val="20"/>
              </w:rPr>
              <w:t xml:space="preserve">A 15-30-minute presentation to introduce </w:t>
            </w:r>
            <w:r w:rsidRPr="00690CFD">
              <w:rPr>
                <w:rFonts w:ascii="Calibri" w:hAnsi="Calibri" w:cs="Arial"/>
                <w:color w:val="000000"/>
                <w:sz w:val="20"/>
              </w:rPr>
              <w:t>themselves, company, activities and past experience.</w:t>
            </w:r>
          </w:p>
          <w:p w14:paraId="05C30C05" w14:textId="77777777" w:rsidR="00996321" w:rsidRPr="00277F3B" w:rsidRDefault="00C83FD7" w:rsidP="00AC4737">
            <w:pPr>
              <w:spacing w:before="120" w:after="120"/>
              <w:jc w:val="left"/>
              <w:rPr>
                <w:rFonts w:ascii="Calibri" w:hAnsi="Calibri" w:cs="Arial"/>
                <w:color w:val="000000"/>
                <w:sz w:val="20"/>
              </w:rPr>
            </w:pPr>
            <w:r w:rsidRPr="00277F3B">
              <w:rPr>
                <w:rFonts w:ascii="Calibri" w:hAnsi="Calibri" w:cs="Arial"/>
                <w:color w:val="000000"/>
                <w:sz w:val="20"/>
              </w:rPr>
              <w:t>Tender</w:t>
            </w:r>
            <w:r w:rsidR="00176905" w:rsidRPr="00277F3B">
              <w:rPr>
                <w:rFonts w:ascii="Calibri" w:hAnsi="Calibri" w:cs="Arial"/>
                <w:color w:val="000000"/>
                <w:sz w:val="20"/>
              </w:rPr>
              <w:t>ers are to submit complete offers by the specified deadline.</w:t>
            </w:r>
          </w:p>
        </w:tc>
      </w:tr>
      <w:tr w:rsidR="006A2397" w:rsidRPr="00277F3B" w14:paraId="63FFDF92" w14:textId="77777777" w:rsidTr="34BF0BFE">
        <w:trPr>
          <w:cantSplit/>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3602A3" w14:textId="77777777" w:rsidR="006A2397" w:rsidRPr="00277F3B" w:rsidRDefault="006A2397" w:rsidP="006A2397">
            <w:pPr>
              <w:spacing w:before="120" w:after="120"/>
              <w:jc w:val="center"/>
              <w:rPr>
                <w:rFonts w:ascii="Calibri" w:hAnsi="Calibri" w:cs="Arial"/>
                <w:b/>
                <w:color w:val="000000"/>
                <w:sz w:val="20"/>
              </w:rPr>
            </w:pPr>
            <w:r w:rsidRPr="00277F3B">
              <w:rPr>
                <w:rFonts w:ascii="Calibri" w:hAnsi="Calibri" w:cs="Arial"/>
                <w:b/>
                <w:color w:val="000000"/>
                <w:sz w:val="20"/>
              </w:rPr>
              <w:t>1.3</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0076C" w14:textId="77777777" w:rsidR="006A2397" w:rsidRPr="00277F3B" w:rsidRDefault="006A2397" w:rsidP="00B7521A">
            <w:pPr>
              <w:spacing w:before="120" w:after="120"/>
              <w:rPr>
                <w:rFonts w:ascii="Calibri" w:hAnsi="Calibri" w:cs="Arial"/>
                <w:b/>
                <w:color w:val="000000"/>
                <w:sz w:val="20"/>
              </w:rPr>
            </w:pPr>
            <w:r w:rsidRPr="00277F3B">
              <w:rPr>
                <w:rFonts w:ascii="Calibri" w:hAnsi="Calibri" w:cs="Arial"/>
                <w:b/>
                <w:color w:val="000000"/>
                <w:sz w:val="20"/>
              </w:rPr>
              <w:t>Tender Name</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F99CC4" w14:textId="4879F59C" w:rsidR="006A2397" w:rsidRPr="00277F3B" w:rsidRDefault="006A2397" w:rsidP="00D64500">
            <w:pPr>
              <w:tabs>
                <w:tab w:val="right" w:pos="6939"/>
              </w:tabs>
              <w:spacing w:before="120" w:after="120"/>
              <w:rPr>
                <w:rFonts w:ascii="Calibri" w:hAnsi="Calibri" w:cs="Arial"/>
                <w:b/>
                <w:color w:val="000000"/>
                <w:sz w:val="20"/>
              </w:rPr>
            </w:pPr>
            <w:r w:rsidRPr="00277F3B">
              <w:rPr>
                <w:rFonts w:ascii="Calibri" w:hAnsi="Calibri" w:cs="Arial"/>
                <w:color w:val="000000"/>
                <w:sz w:val="20"/>
              </w:rPr>
              <w:t xml:space="preserve">The name of the tender is: </w:t>
            </w:r>
            <w:r w:rsidR="00CF7769" w:rsidRPr="00D64500">
              <w:rPr>
                <w:rFonts w:ascii="Calibri" w:hAnsi="Calibri" w:cs="Arial"/>
                <w:b/>
                <w:color w:val="000000"/>
                <w:sz w:val="20"/>
              </w:rPr>
              <w:t>MAG 2</w:t>
            </w:r>
            <w:r w:rsidR="00462DB4">
              <w:rPr>
                <w:rFonts w:ascii="Calibri" w:hAnsi="Calibri" w:cs="Arial"/>
                <w:b/>
                <w:color w:val="000000"/>
                <w:sz w:val="20"/>
              </w:rPr>
              <w:t>5</w:t>
            </w:r>
            <w:r w:rsidR="00D64500" w:rsidRPr="00D64500">
              <w:rPr>
                <w:rFonts w:ascii="Calibri" w:hAnsi="Calibri" w:cs="Arial"/>
                <w:b/>
                <w:color w:val="000000"/>
                <w:sz w:val="20"/>
              </w:rPr>
              <w:t xml:space="preserve"> 0</w:t>
            </w:r>
            <w:r w:rsidR="00462DB4">
              <w:rPr>
                <w:rFonts w:ascii="Calibri" w:hAnsi="Calibri" w:cs="Arial"/>
                <w:b/>
                <w:color w:val="000000"/>
                <w:sz w:val="20"/>
              </w:rPr>
              <w:t>3</w:t>
            </w:r>
            <w:r w:rsidR="005D3FD5">
              <w:rPr>
                <w:rFonts w:ascii="Calibri" w:hAnsi="Calibri" w:cs="Arial"/>
                <w:b/>
                <w:color w:val="000000"/>
                <w:sz w:val="20"/>
              </w:rPr>
              <w:t xml:space="preserve"> </w:t>
            </w:r>
            <w:r w:rsidR="00B050F9">
              <w:rPr>
                <w:rFonts w:ascii="Calibri" w:hAnsi="Calibri" w:cs="Arial"/>
                <w:b/>
                <w:color w:val="000000"/>
                <w:sz w:val="20"/>
              </w:rPr>
              <w:t>Shear Cutting Machine</w:t>
            </w:r>
          </w:p>
        </w:tc>
      </w:tr>
      <w:tr w:rsidR="006A2397" w:rsidRPr="00277F3B" w14:paraId="04684FD2" w14:textId="77777777" w:rsidTr="34BF0BFE">
        <w:trPr>
          <w:cantSplit/>
          <w:trHeight w:val="510"/>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0D21B" w14:textId="77777777" w:rsidR="006A2397" w:rsidRPr="00277F3B" w:rsidRDefault="006A2397" w:rsidP="006A2397">
            <w:pPr>
              <w:spacing w:before="120" w:after="120"/>
              <w:jc w:val="center"/>
              <w:rPr>
                <w:rFonts w:ascii="Calibri" w:hAnsi="Calibri" w:cs="Arial"/>
                <w:b/>
                <w:color w:val="000000"/>
                <w:sz w:val="20"/>
              </w:rPr>
            </w:pPr>
            <w:r w:rsidRPr="00277F3B">
              <w:rPr>
                <w:rFonts w:ascii="Calibri" w:hAnsi="Calibri" w:cs="Arial"/>
                <w:b/>
                <w:color w:val="000000"/>
                <w:sz w:val="20"/>
              </w:rPr>
              <w:t>1.4</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F94F7D" w14:textId="77777777" w:rsidR="006A2397" w:rsidRPr="00277F3B" w:rsidRDefault="006A2397" w:rsidP="00B7521A">
            <w:pPr>
              <w:spacing w:before="120" w:after="120"/>
              <w:rPr>
                <w:rFonts w:ascii="Calibri" w:hAnsi="Calibri" w:cs="Arial"/>
                <w:b/>
                <w:color w:val="000000"/>
                <w:sz w:val="20"/>
              </w:rPr>
            </w:pPr>
            <w:r w:rsidRPr="00277F3B">
              <w:rPr>
                <w:rFonts w:ascii="Calibri" w:hAnsi="Calibri" w:cs="Arial"/>
                <w:b/>
                <w:color w:val="000000"/>
                <w:sz w:val="20"/>
              </w:rPr>
              <w:t>Tender costs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6B6E04" w14:textId="77777777" w:rsidR="006A2397" w:rsidRPr="00277F3B" w:rsidRDefault="006A2397" w:rsidP="00735CE6">
            <w:pPr>
              <w:tabs>
                <w:tab w:val="right" w:pos="7254"/>
              </w:tabs>
              <w:spacing w:before="120" w:after="120"/>
              <w:rPr>
                <w:rFonts w:ascii="Calibri" w:hAnsi="Calibri" w:cs="Arial"/>
                <w:color w:val="000000"/>
                <w:sz w:val="20"/>
              </w:rPr>
            </w:pPr>
            <w:r w:rsidRPr="00277F3B">
              <w:rPr>
                <w:rFonts w:ascii="Calibri" w:hAnsi="Calibri" w:cs="Arial"/>
                <w:color w:val="000000"/>
                <w:sz w:val="20"/>
              </w:rPr>
              <w:t>MAG shall not be liable for any costs incurred in the submission of any proposal.</w:t>
            </w:r>
          </w:p>
        </w:tc>
      </w:tr>
      <w:tr w:rsidR="006A2397" w:rsidRPr="00277F3B" w14:paraId="32EE23B1" w14:textId="77777777" w:rsidTr="34BF0BFE">
        <w:trPr>
          <w:cantSplit/>
          <w:trHeight w:val="2375"/>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CADFE4" w14:textId="77777777" w:rsidR="006A2397" w:rsidRPr="00277F3B" w:rsidRDefault="006A2397" w:rsidP="006A2397">
            <w:pPr>
              <w:spacing w:before="120" w:after="120"/>
              <w:jc w:val="center"/>
              <w:rPr>
                <w:rFonts w:ascii="Calibri" w:hAnsi="Calibri" w:cs="Arial"/>
                <w:b/>
                <w:color w:val="000000"/>
                <w:sz w:val="20"/>
              </w:rPr>
            </w:pPr>
            <w:r w:rsidRPr="00277F3B">
              <w:rPr>
                <w:rFonts w:ascii="Calibri" w:hAnsi="Calibri" w:cs="Arial"/>
                <w:b/>
                <w:color w:val="000000"/>
                <w:sz w:val="20"/>
              </w:rPr>
              <w:t>1.5</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BF4EF" w14:textId="77777777" w:rsidR="006A2397" w:rsidRPr="00277F3B" w:rsidRDefault="006A2397" w:rsidP="00AD1BF8">
            <w:pPr>
              <w:spacing w:before="120" w:after="120"/>
              <w:jc w:val="left"/>
              <w:rPr>
                <w:rFonts w:ascii="Calibri" w:hAnsi="Calibri" w:cs="Arial"/>
                <w:b/>
                <w:color w:val="000000"/>
                <w:sz w:val="20"/>
              </w:rPr>
            </w:pPr>
            <w:r w:rsidRPr="00277F3B">
              <w:rPr>
                <w:rFonts w:ascii="Calibri" w:hAnsi="Calibri" w:cs="Arial"/>
                <w:b/>
                <w:color w:val="000000"/>
                <w:sz w:val="20"/>
              </w:rPr>
              <w:t>Timeframe</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tbl>
            <w:tblPr>
              <w:tblW w:w="7128" w:type="dxa"/>
              <w:tblLayout w:type="fixed"/>
              <w:tblLook w:val="0000" w:firstRow="0" w:lastRow="0" w:firstColumn="0" w:lastColumn="0" w:noHBand="0" w:noVBand="0"/>
            </w:tblPr>
            <w:tblGrid>
              <w:gridCol w:w="4241"/>
              <w:gridCol w:w="2887"/>
            </w:tblGrid>
            <w:tr w:rsidR="006A2397" w:rsidRPr="00277F3B" w14:paraId="1381A740" w14:textId="77777777" w:rsidTr="34BF0BFE">
              <w:tc>
                <w:tcPr>
                  <w:tcW w:w="7128" w:type="dxa"/>
                  <w:gridSpan w:val="2"/>
                </w:tcPr>
                <w:p w14:paraId="69F05D1F" w14:textId="77777777" w:rsidR="006A2397" w:rsidRPr="00277F3B" w:rsidRDefault="006A2397" w:rsidP="009D0885">
                  <w:pPr>
                    <w:widowControl w:val="0"/>
                    <w:autoSpaceDE w:val="0"/>
                    <w:autoSpaceDN w:val="0"/>
                    <w:adjustRightInd w:val="0"/>
                    <w:rPr>
                      <w:rFonts w:ascii="Calibri" w:hAnsi="Calibri" w:cs="Arial"/>
                      <w:bCs/>
                      <w:color w:val="000000"/>
                      <w:sz w:val="20"/>
                    </w:rPr>
                  </w:pPr>
                  <w:r w:rsidRPr="00277F3B">
                    <w:rPr>
                      <w:rFonts w:ascii="Calibri" w:hAnsi="Calibri" w:cs="Arial"/>
                      <w:bCs/>
                      <w:color w:val="000000"/>
                      <w:sz w:val="20"/>
                    </w:rPr>
                    <w:t>Invitation to Tender Timeframe</w:t>
                  </w:r>
                </w:p>
                <w:p w14:paraId="45316878" w14:textId="77777777" w:rsidR="006A2397" w:rsidRPr="00277F3B" w:rsidRDefault="006A2397" w:rsidP="009D0885">
                  <w:pPr>
                    <w:widowControl w:val="0"/>
                    <w:autoSpaceDE w:val="0"/>
                    <w:autoSpaceDN w:val="0"/>
                    <w:adjustRightInd w:val="0"/>
                    <w:rPr>
                      <w:rFonts w:ascii="Calibri" w:hAnsi="Calibri" w:cs="Arial"/>
                      <w:bCs/>
                      <w:color w:val="000000"/>
                      <w:sz w:val="20"/>
                    </w:rPr>
                  </w:pPr>
                </w:p>
              </w:tc>
            </w:tr>
            <w:tr w:rsidR="006A2397" w:rsidRPr="0073138B" w14:paraId="652BB4A8" w14:textId="77777777" w:rsidTr="00895980">
              <w:tc>
                <w:tcPr>
                  <w:tcW w:w="4241" w:type="dxa"/>
                </w:tcPr>
                <w:p w14:paraId="6FFA0C0D" w14:textId="77777777" w:rsidR="006A2397" w:rsidRPr="0073138B" w:rsidRDefault="006A2397" w:rsidP="009D0885">
                  <w:pPr>
                    <w:widowControl w:val="0"/>
                    <w:autoSpaceDE w:val="0"/>
                    <w:autoSpaceDN w:val="0"/>
                    <w:adjustRightInd w:val="0"/>
                    <w:rPr>
                      <w:rFonts w:ascii="Calibri" w:hAnsi="Calibri" w:cs="Arial"/>
                      <w:b/>
                      <w:bCs/>
                      <w:color w:val="000000"/>
                      <w:sz w:val="20"/>
                    </w:rPr>
                  </w:pPr>
                  <w:r w:rsidRPr="0073138B">
                    <w:rPr>
                      <w:rFonts w:ascii="Calibri" w:hAnsi="Calibri" w:cs="Arial"/>
                      <w:b/>
                      <w:bCs/>
                      <w:color w:val="000000"/>
                      <w:sz w:val="20"/>
                    </w:rPr>
                    <w:t>Activity</w:t>
                  </w:r>
                </w:p>
                <w:p w14:paraId="66AD4BB3" w14:textId="77777777" w:rsidR="006A2397" w:rsidRPr="0073138B" w:rsidRDefault="006A2397" w:rsidP="009D0885">
                  <w:pPr>
                    <w:widowControl w:val="0"/>
                    <w:autoSpaceDE w:val="0"/>
                    <w:autoSpaceDN w:val="0"/>
                    <w:adjustRightInd w:val="0"/>
                    <w:rPr>
                      <w:rFonts w:ascii="Calibri" w:hAnsi="Calibri" w:cs="Arial"/>
                      <w:b/>
                      <w:bCs/>
                      <w:color w:val="000000"/>
                      <w:sz w:val="20"/>
                    </w:rPr>
                  </w:pPr>
                </w:p>
              </w:tc>
              <w:tc>
                <w:tcPr>
                  <w:tcW w:w="2887" w:type="dxa"/>
                </w:tcPr>
                <w:p w14:paraId="213E1155" w14:textId="77777777" w:rsidR="006A2397" w:rsidRPr="0073138B" w:rsidRDefault="006A2397" w:rsidP="009D0885">
                  <w:pPr>
                    <w:widowControl w:val="0"/>
                    <w:autoSpaceDE w:val="0"/>
                    <w:autoSpaceDN w:val="0"/>
                    <w:adjustRightInd w:val="0"/>
                    <w:rPr>
                      <w:rFonts w:ascii="Calibri" w:hAnsi="Calibri" w:cs="Arial"/>
                      <w:b/>
                      <w:bCs/>
                      <w:color w:val="000000"/>
                      <w:sz w:val="20"/>
                    </w:rPr>
                  </w:pPr>
                  <w:r w:rsidRPr="0073138B">
                    <w:rPr>
                      <w:rFonts w:ascii="Calibri" w:hAnsi="Calibri" w:cs="Arial"/>
                      <w:b/>
                      <w:bCs/>
                      <w:color w:val="000000"/>
                      <w:sz w:val="20"/>
                    </w:rPr>
                    <w:t>Date</w:t>
                  </w:r>
                </w:p>
              </w:tc>
            </w:tr>
            <w:tr w:rsidR="006A2397" w:rsidRPr="0073138B" w14:paraId="5AACD570" w14:textId="77777777" w:rsidTr="00895980">
              <w:tc>
                <w:tcPr>
                  <w:tcW w:w="4241" w:type="dxa"/>
                </w:tcPr>
                <w:p w14:paraId="58BE7582" w14:textId="77777777" w:rsidR="006A2397" w:rsidRPr="0073138B" w:rsidRDefault="006A2397" w:rsidP="00176905">
                  <w:pPr>
                    <w:widowControl w:val="0"/>
                    <w:autoSpaceDE w:val="0"/>
                    <w:autoSpaceDN w:val="0"/>
                    <w:adjustRightInd w:val="0"/>
                    <w:rPr>
                      <w:rFonts w:ascii="Calibri" w:hAnsi="Calibri" w:cs="Arial"/>
                      <w:color w:val="000000"/>
                      <w:sz w:val="20"/>
                    </w:rPr>
                  </w:pPr>
                  <w:r w:rsidRPr="0073138B">
                    <w:rPr>
                      <w:rFonts w:ascii="Calibri" w:hAnsi="Calibri" w:cs="Arial"/>
                      <w:color w:val="000000"/>
                      <w:sz w:val="20"/>
                    </w:rPr>
                    <w:t>Publi</w:t>
                  </w:r>
                  <w:r w:rsidR="00176905" w:rsidRPr="0073138B">
                    <w:rPr>
                      <w:rFonts w:ascii="Calibri" w:hAnsi="Calibri" w:cs="Arial"/>
                      <w:color w:val="000000"/>
                      <w:sz w:val="20"/>
                    </w:rPr>
                    <w:t>cation</w:t>
                  </w:r>
                  <w:r w:rsidR="002E4559" w:rsidRPr="0073138B">
                    <w:rPr>
                      <w:rFonts w:ascii="Calibri" w:hAnsi="Calibri" w:cs="Arial"/>
                      <w:color w:val="000000"/>
                      <w:sz w:val="20"/>
                    </w:rPr>
                    <w:t xml:space="preserve"> of</w:t>
                  </w:r>
                  <w:r w:rsidRPr="0073138B">
                    <w:rPr>
                      <w:rFonts w:ascii="Calibri" w:hAnsi="Calibri" w:cs="Arial"/>
                      <w:color w:val="000000"/>
                      <w:sz w:val="20"/>
                    </w:rPr>
                    <w:t xml:space="preserve"> ITT</w:t>
                  </w:r>
                </w:p>
              </w:tc>
              <w:tc>
                <w:tcPr>
                  <w:tcW w:w="2887" w:type="dxa"/>
                </w:tcPr>
                <w:p w14:paraId="1DAEEC52" w14:textId="4D1D2308" w:rsidR="006A2397" w:rsidRPr="00690CFD" w:rsidRDefault="27F941C7" w:rsidP="34BF0BFE">
                  <w:pPr>
                    <w:widowControl w:val="0"/>
                    <w:autoSpaceDE w:val="0"/>
                    <w:autoSpaceDN w:val="0"/>
                    <w:adjustRightInd w:val="0"/>
                    <w:rPr>
                      <w:rFonts w:ascii="Calibri" w:hAnsi="Calibri" w:cs="Arial"/>
                      <w:color w:val="000000"/>
                      <w:sz w:val="20"/>
                    </w:rPr>
                  </w:pPr>
                  <w:r w:rsidRPr="34BF0BFE">
                    <w:rPr>
                      <w:rFonts w:ascii="Calibri" w:hAnsi="Calibri" w:cs="Arial"/>
                      <w:color w:val="000000" w:themeColor="text1"/>
                      <w:sz w:val="20"/>
                    </w:rPr>
                    <w:t>21</w:t>
                  </w:r>
                  <w:r w:rsidR="3C9DB182" w:rsidRPr="34BF0BFE">
                    <w:rPr>
                      <w:rFonts w:ascii="Calibri" w:hAnsi="Calibri" w:cs="Arial"/>
                      <w:color w:val="000000" w:themeColor="text1"/>
                      <w:sz w:val="20"/>
                    </w:rPr>
                    <w:t xml:space="preserve"> July </w:t>
                  </w:r>
                  <w:r w:rsidR="57761D44" w:rsidRPr="34BF0BFE">
                    <w:rPr>
                      <w:rFonts w:ascii="Calibri" w:hAnsi="Calibri" w:cs="Arial"/>
                      <w:color w:val="000000" w:themeColor="text1"/>
                      <w:sz w:val="20"/>
                    </w:rPr>
                    <w:t>20</w:t>
                  </w:r>
                  <w:r w:rsidR="0EB4045E" w:rsidRPr="34BF0BFE">
                    <w:rPr>
                      <w:rFonts w:ascii="Calibri" w:hAnsi="Calibri" w:cs="Arial"/>
                      <w:color w:val="000000" w:themeColor="text1"/>
                      <w:sz w:val="20"/>
                    </w:rPr>
                    <w:t>2</w:t>
                  </w:r>
                  <w:r w:rsidR="606B7F8A" w:rsidRPr="34BF0BFE">
                    <w:rPr>
                      <w:rFonts w:ascii="Calibri" w:hAnsi="Calibri" w:cs="Arial"/>
                      <w:color w:val="000000" w:themeColor="text1"/>
                      <w:sz w:val="20"/>
                    </w:rPr>
                    <w:t>5</w:t>
                  </w:r>
                </w:p>
              </w:tc>
            </w:tr>
            <w:tr w:rsidR="006A2397" w:rsidRPr="0073138B" w14:paraId="476BC62B" w14:textId="77777777" w:rsidTr="00895980">
              <w:tc>
                <w:tcPr>
                  <w:tcW w:w="4241" w:type="dxa"/>
                </w:tcPr>
                <w:p w14:paraId="338506C0" w14:textId="77777777" w:rsidR="006A2397" w:rsidRPr="0073138B" w:rsidRDefault="006A2397" w:rsidP="00735CE6">
                  <w:pPr>
                    <w:widowControl w:val="0"/>
                    <w:autoSpaceDE w:val="0"/>
                    <w:autoSpaceDN w:val="0"/>
                    <w:adjustRightInd w:val="0"/>
                    <w:jc w:val="left"/>
                    <w:rPr>
                      <w:rFonts w:ascii="Calibri" w:hAnsi="Calibri" w:cs="Arial"/>
                      <w:color w:val="000000"/>
                      <w:sz w:val="20"/>
                    </w:rPr>
                  </w:pPr>
                  <w:r w:rsidRPr="0073138B">
                    <w:rPr>
                      <w:rFonts w:ascii="Calibri" w:hAnsi="Calibri" w:cs="Arial"/>
                      <w:color w:val="000000"/>
                      <w:sz w:val="20"/>
                    </w:rPr>
                    <w:t>Deadline for</w:t>
                  </w:r>
                  <w:r w:rsidR="00176905" w:rsidRPr="0073138B">
                    <w:rPr>
                      <w:rFonts w:ascii="Calibri" w:hAnsi="Calibri" w:cs="Arial"/>
                      <w:color w:val="000000"/>
                      <w:sz w:val="20"/>
                    </w:rPr>
                    <w:t xml:space="preserve"> submission of</w:t>
                  </w:r>
                  <w:r w:rsidRPr="0073138B">
                    <w:rPr>
                      <w:rFonts w:ascii="Calibri" w:hAnsi="Calibri" w:cs="Arial"/>
                      <w:color w:val="000000"/>
                      <w:sz w:val="20"/>
                    </w:rPr>
                    <w:t xml:space="preserve"> </w:t>
                  </w:r>
                  <w:r w:rsidR="00735CE6" w:rsidRPr="0073138B">
                    <w:rPr>
                      <w:rFonts w:ascii="Calibri" w:hAnsi="Calibri" w:cs="Arial"/>
                      <w:color w:val="000000"/>
                      <w:sz w:val="20"/>
                    </w:rPr>
                    <w:t>clarification questions</w:t>
                  </w:r>
                </w:p>
              </w:tc>
              <w:tc>
                <w:tcPr>
                  <w:tcW w:w="2887" w:type="dxa"/>
                </w:tcPr>
                <w:p w14:paraId="1160BE28" w14:textId="3A8728F3" w:rsidR="006A2397" w:rsidRPr="00690CFD" w:rsidRDefault="27F941C7" w:rsidP="34BF0BFE">
                  <w:pPr>
                    <w:widowControl w:val="0"/>
                    <w:autoSpaceDE w:val="0"/>
                    <w:autoSpaceDN w:val="0"/>
                    <w:adjustRightInd w:val="0"/>
                    <w:rPr>
                      <w:rFonts w:ascii="Calibri" w:hAnsi="Calibri" w:cs="Arial"/>
                      <w:color w:val="000000"/>
                      <w:sz w:val="20"/>
                    </w:rPr>
                  </w:pPr>
                  <w:r w:rsidRPr="34BF0BFE">
                    <w:rPr>
                      <w:rFonts w:ascii="Calibri" w:hAnsi="Calibri" w:cs="Arial"/>
                      <w:color w:val="000000" w:themeColor="text1"/>
                      <w:sz w:val="20"/>
                    </w:rPr>
                    <w:t>0</w:t>
                  </w:r>
                  <w:r w:rsidR="17073252" w:rsidRPr="34BF0BFE">
                    <w:rPr>
                      <w:rFonts w:ascii="Calibri" w:hAnsi="Calibri" w:cs="Arial"/>
                      <w:color w:val="000000" w:themeColor="text1"/>
                      <w:sz w:val="20"/>
                    </w:rPr>
                    <w:t xml:space="preserve">8 August </w:t>
                  </w:r>
                  <w:r w:rsidR="57761D44" w:rsidRPr="34BF0BFE">
                    <w:rPr>
                      <w:rFonts w:ascii="Calibri" w:hAnsi="Calibri" w:cs="Arial"/>
                      <w:color w:val="000000" w:themeColor="text1"/>
                      <w:sz w:val="20"/>
                    </w:rPr>
                    <w:t>20</w:t>
                  </w:r>
                  <w:r w:rsidR="0EB4045E" w:rsidRPr="34BF0BFE">
                    <w:rPr>
                      <w:rFonts w:ascii="Calibri" w:hAnsi="Calibri" w:cs="Arial"/>
                      <w:color w:val="000000" w:themeColor="text1"/>
                      <w:sz w:val="20"/>
                    </w:rPr>
                    <w:t>2</w:t>
                  </w:r>
                  <w:r w:rsidR="606B7F8A" w:rsidRPr="34BF0BFE">
                    <w:rPr>
                      <w:rFonts w:ascii="Calibri" w:hAnsi="Calibri" w:cs="Arial"/>
                      <w:color w:val="000000" w:themeColor="text1"/>
                      <w:sz w:val="20"/>
                    </w:rPr>
                    <w:t>5</w:t>
                  </w:r>
                </w:p>
              </w:tc>
            </w:tr>
            <w:tr w:rsidR="006A2397" w:rsidRPr="0073138B" w14:paraId="140699F7" w14:textId="77777777" w:rsidTr="00895980">
              <w:trPr>
                <w:trHeight w:val="280"/>
              </w:trPr>
              <w:tc>
                <w:tcPr>
                  <w:tcW w:w="4241" w:type="dxa"/>
                </w:tcPr>
                <w:p w14:paraId="0C9E3DF6" w14:textId="77777777" w:rsidR="006A2397" w:rsidRPr="0073138B" w:rsidRDefault="00735CE6" w:rsidP="00F6583F">
                  <w:pPr>
                    <w:widowControl w:val="0"/>
                    <w:autoSpaceDE w:val="0"/>
                    <w:autoSpaceDN w:val="0"/>
                    <w:adjustRightInd w:val="0"/>
                    <w:rPr>
                      <w:rFonts w:ascii="Calibri" w:hAnsi="Calibri" w:cs="Arial"/>
                      <w:color w:val="000000"/>
                      <w:sz w:val="20"/>
                    </w:rPr>
                  </w:pPr>
                  <w:r w:rsidRPr="0073138B">
                    <w:rPr>
                      <w:rFonts w:ascii="Calibri" w:hAnsi="Calibri" w:cs="Arial"/>
                      <w:color w:val="000000"/>
                      <w:sz w:val="20"/>
                    </w:rPr>
                    <w:t>Clarification questions answered</w:t>
                  </w:r>
                  <w:r w:rsidR="00187A0F" w:rsidRPr="0073138B">
                    <w:rPr>
                      <w:rFonts w:ascii="Calibri" w:hAnsi="Calibri" w:cs="Arial"/>
                      <w:color w:val="000000"/>
                      <w:sz w:val="20"/>
                    </w:rPr>
                    <w:t xml:space="preserve"> and p</w:t>
                  </w:r>
                  <w:r w:rsidR="00176905" w:rsidRPr="0073138B">
                    <w:rPr>
                      <w:rFonts w:ascii="Calibri" w:hAnsi="Calibri" w:cs="Arial"/>
                      <w:color w:val="000000"/>
                      <w:sz w:val="20"/>
                    </w:rPr>
                    <w:t>ublished</w:t>
                  </w:r>
                </w:p>
              </w:tc>
              <w:tc>
                <w:tcPr>
                  <w:tcW w:w="2887" w:type="dxa"/>
                </w:tcPr>
                <w:p w14:paraId="2DBBADC8" w14:textId="1E32D07C" w:rsidR="006A2397" w:rsidRPr="00690CFD" w:rsidRDefault="1CB10AD8" w:rsidP="34BF0BFE">
                  <w:pPr>
                    <w:widowControl w:val="0"/>
                    <w:autoSpaceDE w:val="0"/>
                    <w:autoSpaceDN w:val="0"/>
                    <w:adjustRightInd w:val="0"/>
                    <w:rPr>
                      <w:rFonts w:ascii="Calibri" w:hAnsi="Calibri" w:cs="Arial"/>
                      <w:color w:val="000000"/>
                      <w:sz w:val="20"/>
                    </w:rPr>
                  </w:pPr>
                  <w:r w:rsidRPr="34BF0BFE">
                    <w:rPr>
                      <w:rFonts w:ascii="Calibri" w:hAnsi="Calibri" w:cs="Arial"/>
                      <w:color w:val="000000" w:themeColor="text1"/>
                      <w:sz w:val="20"/>
                    </w:rPr>
                    <w:t>1</w:t>
                  </w:r>
                  <w:r w:rsidR="00895980">
                    <w:rPr>
                      <w:rFonts w:ascii="Calibri" w:hAnsi="Calibri" w:cs="Arial"/>
                      <w:color w:val="000000" w:themeColor="text1"/>
                      <w:sz w:val="20"/>
                    </w:rPr>
                    <w:t>5</w:t>
                  </w:r>
                  <w:r w:rsidR="382727DD" w:rsidRPr="34BF0BFE">
                    <w:rPr>
                      <w:rFonts w:ascii="Calibri" w:hAnsi="Calibri" w:cs="Arial"/>
                      <w:color w:val="000000" w:themeColor="text1"/>
                      <w:sz w:val="20"/>
                    </w:rPr>
                    <w:t xml:space="preserve"> August </w:t>
                  </w:r>
                  <w:r w:rsidR="57761D44" w:rsidRPr="34BF0BFE">
                    <w:rPr>
                      <w:rFonts w:ascii="Calibri" w:hAnsi="Calibri" w:cs="Arial"/>
                      <w:color w:val="000000" w:themeColor="text1"/>
                      <w:sz w:val="20"/>
                    </w:rPr>
                    <w:t>20</w:t>
                  </w:r>
                  <w:r w:rsidR="0EB4045E" w:rsidRPr="34BF0BFE">
                    <w:rPr>
                      <w:rFonts w:ascii="Calibri" w:hAnsi="Calibri" w:cs="Arial"/>
                      <w:color w:val="000000" w:themeColor="text1"/>
                      <w:sz w:val="20"/>
                    </w:rPr>
                    <w:t>2</w:t>
                  </w:r>
                  <w:r w:rsidR="606B7F8A" w:rsidRPr="34BF0BFE">
                    <w:rPr>
                      <w:rFonts w:ascii="Calibri" w:hAnsi="Calibri" w:cs="Arial"/>
                      <w:color w:val="000000" w:themeColor="text1"/>
                      <w:sz w:val="20"/>
                    </w:rPr>
                    <w:t>5</w:t>
                  </w:r>
                </w:p>
              </w:tc>
            </w:tr>
            <w:tr w:rsidR="006A2397" w:rsidRPr="0073138B" w14:paraId="6F52D578" w14:textId="77777777" w:rsidTr="00895980">
              <w:tc>
                <w:tcPr>
                  <w:tcW w:w="4241" w:type="dxa"/>
                </w:tcPr>
                <w:p w14:paraId="5C4D5712" w14:textId="77777777" w:rsidR="006A2397" w:rsidRDefault="006A2397" w:rsidP="009D0885">
                  <w:pPr>
                    <w:widowControl w:val="0"/>
                    <w:autoSpaceDE w:val="0"/>
                    <w:autoSpaceDN w:val="0"/>
                    <w:adjustRightInd w:val="0"/>
                    <w:rPr>
                      <w:rFonts w:ascii="Calibri" w:hAnsi="Calibri" w:cs="Arial"/>
                      <w:color w:val="000000"/>
                      <w:sz w:val="20"/>
                    </w:rPr>
                  </w:pPr>
                  <w:r w:rsidRPr="0073138B">
                    <w:rPr>
                      <w:rFonts w:ascii="Calibri" w:hAnsi="Calibri" w:cs="Arial"/>
                      <w:color w:val="000000"/>
                      <w:sz w:val="20"/>
                    </w:rPr>
                    <w:t>Deadline for tender proposals</w:t>
                  </w:r>
                  <w:r w:rsidR="00176905" w:rsidRPr="0073138B">
                    <w:rPr>
                      <w:rFonts w:ascii="Calibri" w:hAnsi="Calibri" w:cs="Arial"/>
                      <w:color w:val="000000"/>
                      <w:sz w:val="20"/>
                    </w:rPr>
                    <w:t xml:space="preserve"> submission</w:t>
                  </w:r>
                </w:p>
                <w:p w14:paraId="1E122C2D" w14:textId="77777777" w:rsidR="00690CFD" w:rsidRPr="0073138B" w:rsidRDefault="00690CFD" w:rsidP="009D0885">
                  <w:pPr>
                    <w:widowControl w:val="0"/>
                    <w:autoSpaceDE w:val="0"/>
                    <w:autoSpaceDN w:val="0"/>
                    <w:adjustRightInd w:val="0"/>
                    <w:rPr>
                      <w:rFonts w:ascii="Calibri" w:hAnsi="Calibri" w:cs="Arial"/>
                      <w:color w:val="000000"/>
                      <w:sz w:val="20"/>
                    </w:rPr>
                  </w:pPr>
                  <w:r>
                    <w:rPr>
                      <w:rFonts w:ascii="Calibri" w:hAnsi="Calibri" w:cs="Arial"/>
                      <w:color w:val="000000"/>
                      <w:sz w:val="20"/>
                    </w:rPr>
                    <w:t>Presentations</w:t>
                  </w:r>
                </w:p>
              </w:tc>
              <w:tc>
                <w:tcPr>
                  <w:tcW w:w="2887" w:type="dxa"/>
                </w:tcPr>
                <w:p w14:paraId="3A357DA2" w14:textId="072715E0" w:rsidR="00690CFD" w:rsidRDefault="46C24A2B" w:rsidP="34BF0BFE">
                  <w:pPr>
                    <w:widowControl w:val="0"/>
                    <w:autoSpaceDE w:val="0"/>
                    <w:autoSpaceDN w:val="0"/>
                    <w:adjustRightInd w:val="0"/>
                    <w:rPr>
                      <w:rFonts w:ascii="Calibri" w:hAnsi="Calibri" w:cs="Arial"/>
                      <w:b/>
                      <w:bCs/>
                      <w:color w:val="000000"/>
                      <w:sz w:val="20"/>
                      <w:u w:val="single"/>
                    </w:rPr>
                  </w:pPr>
                  <w:r w:rsidRPr="34BF0BFE">
                    <w:rPr>
                      <w:rFonts w:ascii="Calibri" w:hAnsi="Calibri" w:cs="Arial"/>
                      <w:b/>
                      <w:bCs/>
                      <w:color w:val="000000" w:themeColor="text1"/>
                      <w:sz w:val="20"/>
                      <w:u w:val="single"/>
                    </w:rPr>
                    <w:t>2</w:t>
                  </w:r>
                  <w:r w:rsidR="00895980">
                    <w:rPr>
                      <w:rFonts w:ascii="Calibri" w:hAnsi="Calibri" w:cs="Arial"/>
                      <w:b/>
                      <w:bCs/>
                      <w:color w:val="000000" w:themeColor="text1"/>
                      <w:sz w:val="20"/>
                      <w:u w:val="single"/>
                    </w:rPr>
                    <w:t>2</w:t>
                  </w:r>
                  <w:r w:rsidR="7408D8FF" w:rsidRPr="34BF0BFE">
                    <w:rPr>
                      <w:rFonts w:ascii="Calibri" w:hAnsi="Calibri" w:cs="Arial"/>
                      <w:b/>
                      <w:bCs/>
                      <w:color w:val="000000" w:themeColor="text1"/>
                      <w:sz w:val="20"/>
                      <w:u w:val="single"/>
                    </w:rPr>
                    <w:t xml:space="preserve"> August </w:t>
                  </w:r>
                  <w:r w:rsidR="57761D44" w:rsidRPr="34BF0BFE">
                    <w:rPr>
                      <w:rFonts w:ascii="Calibri" w:hAnsi="Calibri" w:cs="Arial"/>
                      <w:b/>
                      <w:bCs/>
                      <w:color w:val="000000" w:themeColor="text1"/>
                      <w:sz w:val="20"/>
                      <w:u w:val="single"/>
                    </w:rPr>
                    <w:t>20</w:t>
                  </w:r>
                  <w:r w:rsidR="348C7348" w:rsidRPr="34BF0BFE">
                    <w:rPr>
                      <w:rFonts w:ascii="Calibri" w:hAnsi="Calibri" w:cs="Arial"/>
                      <w:b/>
                      <w:bCs/>
                      <w:color w:val="000000" w:themeColor="text1"/>
                      <w:sz w:val="20"/>
                      <w:u w:val="single"/>
                    </w:rPr>
                    <w:t>2</w:t>
                  </w:r>
                  <w:r w:rsidR="03A899B5" w:rsidRPr="34BF0BFE">
                    <w:rPr>
                      <w:rFonts w:ascii="Calibri" w:hAnsi="Calibri" w:cs="Arial"/>
                      <w:b/>
                      <w:bCs/>
                      <w:color w:val="000000" w:themeColor="text1"/>
                      <w:sz w:val="20"/>
                      <w:u w:val="single"/>
                    </w:rPr>
                    <w:t>5</w:t>
                  </w:r>
                  <w:r w:rsidR="0B761D40" w:rsidRPr="34BF0BFE">
                    <w:rPr>
                      <w:rFonts w:ascii="Calibri" w:hAnsi="Calibri" w:cs="Arial"/>
                      <w:b/>
                      <w:bCs/>
                      <w:color w:val="000000" w:themeColor="text1"/>
                      <w:sz w:val="20"/>
                      <w:u w:val="single"/>
                    </w:rPr>
                    <w:t xml:space="preserve"> </w:t>
                  </w:r>
                  <w:r w:rsidR="65B2829F" w:rsidRPr="34BF0BFE">
                    <w:rPr>
                      <w:rFonts w:ascii="Calibri" w:hAnsi="Calibri" w:cs="Arial"/>
                      <w:b/>
                      <w:bCs/>
                      <w:color w:val="000000" w:themeColor="text1"/>
                      <w:sz w:val="20"/>
                      <w:u w:val="single"/>
                    </w:rPr>
                    <w:t>1</w:t>
                  </w:r>
                  <w:r w:rsidR="0EDC5470" w:rsidRPr="34BF0BFE">
                    <w:rPr>
                      <w:rFonts w:ascii="Calibri" w:hAnsi="Calibri" w:cs="Arial"/>
                      <w:b/>
                      <w:bCs/>
                      <w:color w:val="000000" w:themeColor="text1"/>
                      <w:sz w:val="20"/>
                      <w:u w:val="single"/>
                    </w:rPr>
                    <w:t>7</w:t>
                  </w:r>
                  <w:r w:rsidR="348C7348" w:rsidRPr="34BF0BFE">
                    <w:rPr>
                      <w:rFonts w:ascii="Calibri" w:hAnsi="Calibri" w:cs="Arial"/>
                      <w:b/>
                      <w:bCs/>
                      <w:color w:val="000000" w:themeColor="text1"/>
                      <w:sz w:val="20"/>
                      <w:u w:val="single"/>
                    </w:rPr>
                    <w:t>:</w:t>
                  </w:r>
                  <w:r w:rsidR="65B2829F" w:rsidRPr="34BF0BFE">
                    <w:rPr>
                      <w:rFonts w:ascii="Calibri" w:hAnsi="Calibri" w:cs="Arial"/>
                      <w:b/>
                      <w:bCs/>
                      <w:color w:val="000000" w:themeColor="text1"/>
                      <w:sz w:val="20"/>
                      <w:u w:val="single"/>
                    </w:rPr>
                    <w:t xml:space="preserve">00 </w:t>
                  </w:r>
                  <w:r w:rsidR="348C7348" w:rsidRPr="34BF0BFE">
                    <w:rPr>
                      <w:rFonts w:ascii="Calibri" w:hAnsi="Calibri" w:cs="Arial"/>
                      <w:b/>
                      <w:bCs/>
                      <w:color w:val="000000" w:themeColor="text1"/>
                      <w:sz w:val="20"/>
                      <w:u w:val="single"/>
                    </w:rPr>
                    <w:t>BST</w:t>
                  </w:r>
                </w:p>
                <w:p w14:paraId="31218E0A" w14:textId="70C8DEC7" w:rsidR="00690CFD" w:rsidRPr="00895980" w:rsidRDefault="0EDC5470" w:rsidP="00895980">
                  <w:pPr>
                    <w:widowControl w:val="0"/>
                    <w:autoSpaceDE w:val="0"/>
                    <w:autoSpaceDN w:val="0"/>
                    <w:adjustRightInd w:val="0"/>
                    <w:rPr>
                      <w:rFonts w:ascii="Calibri" w:hAnsi="Calibri" w:cs="Arial"/>
                      <w:color w:val="000000"/>
                      <w:sz w:val="20"/>
                    </w:rPr>
                  </w:pPr>
                  <w:r w:rsidRPr="00895980">
                    <w:rPr>
                      <w:rFonts w:ascii="Calibri" w:hAnsi="Calibri" w:cs="Arial"/>
                      <w:color w:val="000000" w:themeColor="text1"/>
                      <w:sz w:val="20"/>
                    </w:rPr>
                    <w:t xml:space="preserve">W/C </w:t>
                  </w:r>
                  <w:r w:rsidR="00895980" w:rsidRPr="00895980">
                    <w:rPr>
                      <w:rFonts w:ascii="Calibri" w:hAnsi="Calibri" w:cs="Arial"/>
                      <w:color w:val="000000" w:themeColor="text1"/>
                      <w:sz w:val="20"/>
                    </w:rPr>
                    <w:t>01</w:t>
                  </w:r>
                  <w:r w:rsidR="6DD33240" w:rsidRPr="00895980">
                    <w:rPr>
                      <w:rFonts w:ascii="Calibri" w:hAnsi="Calibri" w:cs="Arial"/>
                      <w:color w:val="000000" w:themeColor="text1"/>
                      <w:sz w:val="20"/>
                    </w:rPr>
                    <w:t xml:space="preserve"> </w:t>
                  </w:r>
                  <w:r w:rsidR="00895980" w:rsidRPr="00895980">
                    <w:rPr>
                      <w:rFonts w:ascii="Calibri" w:hAnsi="Calibri" w:cs="Arial"/>
                      <w:color w:val="000000" w:themeColor="text1"/>
                      <w:sz w:val="20"/>
                    </w:rPr>
                    <w:t>September</w:t>
                  </w:r>
                  <w:r w:rsidR="6DD33240" w:rsidRPr="00895980">
                    <w:rPr>
                      <w:rFonts w:ascii="Calibri" w:hAnsi="Calibri" w:cs="Arial"/>
                      <w:color w:val="000000" w:themeColor="text1"/>
                      <w:sz w:val="20"/>
                    </w:rPr>
                    <w:t xml:space="preserve"> </w:t>
                  </w:r>
                  <w:r w:rsidRPr="00895980">
                    <w:rPr>
                      <w:rFonts w:ascii="Calibri" w:hAnsi="Calibri" w:cs="Arial"/>
                      <w:color w:val="000000" w:themeColor="text1"/>
                      <w:sz w:val="20"/>
                    </w:rPr>
                    <w:t>202</w:t>
                  </w:r>
                  <w:r w:rsidR="606B7F8A" w:rsidRPr="00895980">
                    <w:rPr>
                      <w:rFonts w:ascii="Calibri" w:hAnsi="Calibri" w:cs="Arial"/>
                      <w:color w:val="000000" w:themeColor="text1"/>
                      <w:sz w:val="20"/>
                    </w:rPr>
                    <w:t>5</w:t>
                  </w:r>
                </w:p>
              </w:tc>
            </w:tr>
            <w:tr w:rsidR="006A2397" w:rsidRPr="0073138B" w14:paraId="622F9A79" w14:textId="77777777" w:rsidTr="00895980">
              <w:tc>
                <w:tcPr>
                  <w:tcW w:w="4241" w:type="dxa"/>
                </w:tcPr>
                <w:p w14:paraId="57D45381" w14:textId="77777777" w:rsidR="006A2397" w:rsidRPr="0073138B" w:rsidRDefault="006A2397" w:rsidP="009D0885">
                  <w:pPr>
                    <w:widowControl w:val="0"/>
                    <w:autoSpaceDE w:val="0"/>
                    <w:autoSpaceDN w:val="0"/>
                    <w:adjustRightInd w:val="0"/>
                    <w:rPr>
                      <w:rFonts w:ascii="Calibri" w:hAnsi="Calibri" w:cs="Arial"/>
                      <w:color w:val="000000"/>
                      <w:sz w:val="20"/>
                    </w:rPr>
                  </w:pPr>
                  <w:r w:rsidRPr="0073138B">
                    <w:rPr>
                      <w:rFonts w:ascii="Calibri" w:hAnsi="Calibri" w:cs="Arial"/>
                      <w:color w:val="000000"/>
                      <w:sz w:val="20"/>
                    </w:rPr>
                    <w:t>Award Contract</w:t>
                  </w:r>
                  <w:r w:rsidR="00923D75">
                    <w:rPr>
                      <w:rFonts w:ascii="Calibri" w:hAnsi="Calibri" w:cs="Arial"/>
                      <w:color w:val="000000"/>
                      <w:sz w:val="20"/>
                    </w:rPr>
                    <w:t>/Agreement</w:t>
                  </w:r>
                </w:p>
              </w:tc>
              <w:tc>
                <w:tcPr>
                  <w:tcW w:w="2887" w:type="dxa"/>
                </w:tcPr>
                <w:p w14:paraId="07945FE5" w14:textId="3E66B2B1" w:rsidR="006A2397" w:rsidRPr="00690CFD" w:rsidRDefault="567CBF6D" w:rsidP="34BF0BFE">
                  <w:pPr>
                    <w:widowControl w:val="0"/>
                    <w:autoSpaceDE w:val="0"/>
                    <w:autoSpaceDN w:val="0"/>
                    <w:adjustRightInd w:val="0"/>
                    <w:rPr>
                      <w:rFonts w:ascii="Calibri" w:hAnsi="Calibri" w:cs="Arial"/>
                      <w:color w:val="000000"/>
                      <w:sz w:val="20"/>
                    </w:rPr>
                  </w:pPr>
                  <w:r w:rsidRPr="34BF0BFE">
                    <w:rPr>
                      <w:rFonts w:ascii="Calibri" w:hAnsi="Calibri" w:cs="Arial"/>
                      <w:color w:val="000000" w:themeColor="text1"/>
                      <w:sz w:val="20"/>
                    </w:rPr>
                    <w:t>0</w:t>
                  </w:r>
                  <w:r w:rsidR="00895980">
                    <w:rPr>
                      <w:rFonts w:ascii="Calibri" w:hAnsi="Calibri" w:cs="Arial"/>
                      <w:color w:val="000000" w:themeColor="text1"/>
                      <w:sz w:val="20"/>
                    </w:rPr>
                    <w:t>8</w:t>
                  </w:r>
                  <w:r w:rsidR="25B1DE26" w:rsidRPr="34BF0BFE">
                    <w:rPr>
                      <w:rFonts w:ascii="Calibri" w:hAnsi="Calibri" w:cs="Arial"/>
                      <w:color w:val="000000" w:themeColor="text1"/>
                      <w:sz w:val="20"/>
                    </w:rPr>
                    <w:t xml:space="preserve"> September </w:t>
                  </w:r>
                  <w:r w:rsidR="57761D44" w:rsidRPr="34BF0BFE">
                    <w:rPr>
                      <w:rFonts w:ascii="Calibri" w:hAnsi="Calibri" w:cs="Arial"/>
                      <w:color w:val="000000" w:themeColor="text1"/>
                      <w:sz w:val="20"/>
                    </w:rPr>
                    <w:t>20</w:t>
                  </w:r>
                  <w:r w:rsidR="0EB4045E" w:rsidRPr="34BF0BFE">
                    <w:rPr>
                      <w:rFonts w:ascii="Calibri" w:hAnsi="Calibri" w:cs="Arial"/>
                      <w:color w:val="000000" w:themeColor="text1"/>
                      <w:sz w:val="20"/>
                    </w:rPr>
                    <w:t>2</w:t>
                  </w:r>
                  <w:r w:rsidR="606B7F8A" w:rsidRPr="34BF0BFE">
                    <w:rPr>
                      <w:rFonts w:ascii="Calibri" w:hAnsi="Calibri" w:cs="Arial"/>
                      <w:color w:val="000000" w:themeColor="text1"/>
                      <w:sz w:val="20"/>
                    </w:rPr>
                    <w:t>5</w:t>
                  </w:r>
                </w:p>
              </w:tc>
            </w:tr>
          </w:tbl>
          <w:p w14:paraId="5745FC55" w14:textId="77777777" w:rsidR="006A2397" w:rsidRPr="00277F3B" w:rsidRDefault="006A2397" w:rsidP="00DE75B2">
            <w:pPr>
              <w:tabs>
                <w:tab w:val="right" w:pos="7254"/>
              </w:tabs>
              <w:spacing w:before="120" w:after="120"/>
              <w:rPr>
                <w:rFonts w:ascii="Calibri" w:hAnsi="Calibri" w:cs="Arial"/>
                <w:color w:val="000000"/>
                <w:sz w:val="20"/>
              </w:rPr>
            </w:pPr>
          </w:p>
        </w:tc>
      </w:tr>
      <w:tr w:rsidR="006A2397" w:rsidRPr="00277F3B" w14:paraId="487BBBFB" w14:textId="77777777" w:rsidTr="34BF0BFE">
        <w:tblPrEx>
          <w:tblBorders>
            <w:insideH w:val="single" w:sz="8" w:space="0" w:color="000000"/>
          </w:tblBorders>
        </w:tblPrEx>
        <w:trPr>
          <w:trHeight w:val="410"/>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DC1CD5" w14:textId="77777777" w:rsidR="006A2397" w:rsidRPr="00277F3B" w:rsidRDefault="006A2397" w:rsidP="006A2397">
            <w:pPr>
              <w:tabs>
                <w:tab w:val="right" w:pos="7254"/>
              </w:tabs>
              <w:spacing w:before="120" w:after="120"/>
              <w:jc w:val="center"/>
              <w:rPr>
                <w:rFonts w:ascii="Calibri" w:hAnsi="Calibri" w:cs="Arial"/>
                <w:b/>
                <w:color w:val="000000"/>
                <w:sz w:val="20"/>
              </w:rPr>
            </w:pPr>
            <w:r w:rsidRPr="00277F3B">
              <w:rPr>
                <w:rFonts w:ascii="Calibri" w:hAnsi="Calibri" w:cs="Arial"/>
                <w:b/>
                <w:color w:val="000000"/>
                <w:sz w:val="20"/>
              </w:rPr>
              <w:t>2</w:t>
            </w:r>
          </w:p>
        </w:tc>
        <w:tc>
          <w:tcPr>
            <w:tcW w:w="101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4B07EC" w14:textId="77777777" w:rsidR="006A2397" w:rsidRPr="00277F3B" w:rsidRDefault="006A2397" w:rsidP="00B7521A">
            <w:pPr>
              <w:tabs>
                <w:tab w:val="right" w:pos="7254"/>
              </w:tabs>
              <w:spacing w:before="120" w:after="120"/>
              <w:jc w:val="center"/>
              <w:rPr>
                <w:rFonts w:ascii="Calibri" w:hAnsi="Calibri" w:cs="Arial"/>
                <w:b/>
                <w:color w:val="000000"/>
                <w:sz w:val="20"/>
              </w:rPr>
            </w:pPr>
            <w:r w:rsidRPr="00277F3B">
              <w:rPr>
                <w:rFonts w:ascii="Calibri" w:hAnsi="Calibri" w:cs="Arial"/>
                <w:b/>
                <w:color w:val="000000"/>
                <w:sz w:val="20"/>
              </w:rPr>
              <w:t>Preparation of Bids</w:t>
            </w:r>
          </w:p>
        </w:tc>
      </w:tr>
      <w:tr w:rsidR="006A2397" w:rsidRPr="00277F3B" w14:paraId="353D453D"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E75E74" w14:textId="77777777" w:rsidR="006A2397" w:rsidRPr="00277F3B" w:rsidRDefault="006A2397" w:rsidP="006A2397">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2.1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1F72EA" w14:textId="77777777" w:rsidR="006A2397" w:rsidRPr="00277F3B" w:rsidRDefault="006A2397" w:rsidP="00B7521A">
            <w:pPr>
              <w:tabs>
                <w:tab w:val="right" w:pos="7434"/>
              </w:tabs>
              <w:spacing w:before="120" w:after="120"/>
              <w:rPr>
                <w:rFonts w:ascii="Calibri" w:hAnsi="Calibri" w:cs="Arial"/>
                <w:b/>
                <w:color w:val="000000"/>
                <w:sz w:val="20"/>
              </w:rPr>
            </w:pPr>
            <w:r w:rsidRPr="00277F3B">
              <w:rPr>
                <w:rFonts w:ascii="Calibri" w:hAnsi="Calibri" w:cs="Arial"/>
                <w:b/>
                <w:color w:val="000000"/>
                <w:sz w:val="20"/>
              </w:rPr>
              <w:t>Language</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884EA2" w14:textId="77777777" w:rsidR="00996321" w:rsidRPr="00277F3B" w:rsidRDefault="006A2397" w:rsidP="00735CE6">
            <w:pPr>
              <w:tabs>
                <w:tab w:val="right" w:pos="6822"/>
              </w:tabs>
              <w:spacing w:before="120" w:after="120"/>
              <w:rPr>
                <w:rFonts w:ascii="Calibri" w:hAnsi="Calibri" w:cs="Arial"/>
                <w:color w:val="000000"/>
                <w:sz w:val="20"/>
              </w:rPr>
            </w:pPr>
            <w:r w:rsidRPr="00277F3B">
              <w:rPr>
                <w:rFonts w:ascii="Calibri" w:hAnsi="Calibri" w:cs="Arial"/>
                <w:color w:val="000000"/>
                <w:sz w:val="20"/>
              </w:rPr>
              <w:t>The language of the Bid is: English</w:t>
            </w:r>
            <w:r w:rsidRPr="00277F3B">
              <w:rPr>
                <w:rFonts w:ascii="Calibri" w:hAnsi="Calibri" w:cs="Arial"/>
                <w:color w:val="000000"/>
                <w:sz w:val="20"/>
              </w:rPr>
              <w:tab/>
            </w:r>
          </w:p>
        </w:tc>
      </w:tr>
      <w:tr w:rsidR="006A2397" w:rsidRPr="00277F3B" w14:paraId="2C52C779"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960B55" w14:textId="77777777" w:rsidR="006A2397" w:rsidRPr="00277F3B" w:rsidRDefault="006A2397" w:rsidP="006A2397">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2.2</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D6B02" w14:textId="77777777" w:rsidR="006A2397" w:rsidRPr="00277F3B" w:rsidRDefault="006A2397" w:rsidP="00B7521A">
            <w:pPr>
              <w:tabs>
                <w:tab w:val="right" w:pos="7434"/>
              </w:tabs>
              <w:spacing w:before="120" w:after="120"/>
              <w:rPr>
                <w:rFonts w:ascii="Calibri" w:hAnsi="Calibri" w:cs="Arial"/>
                <w:b/>
                <w:color w:val="000000"/>
                <w:sz w:val="20"/>
              </w:rPr>
            </w:pPr>
            <w:r w:rsidRPr="00277F3B">
              <w:rPr>
                <w:rFonts w:ascii="Calibri" w:hAnsi="Calibri" w:cs="Arial"/>
                <w:b/>
                <w:color w:val="000000"/>
                <w:sz w:val="20"/>
              </w:rPr>
              <w:t>Tender Documents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3F0F3C" w14:textId="77777777" w:rsidR="00B61DAF" w:rsidRPr="00277F3B" w:rsidRDefault="00B61DAF" w:rsidP="00B61DAF">
            <w:pPr>
              <w:tabs>
                <w:tab w:val="right" w:pos="7254"/>
              </w:tabs>
              <w:spacing w:before="120" w:after="120"/>
              <w:rPr>
                <w:rFonts w:ascii="Calibri" w:hAnsi="Calibri" w:cs="Arial"/>
                <w:bCs/>
                <w:color w:val="000000"/>
                <w:sz w:val="20"/>
              </w:rPr>
            </w:pPr>
            <w:r w:rsidRPr="00277F3B">
              <w:rPr>
                <w:rFonts w:ascii="Calibri" w:hAnsi="Calibri" w:cs="Arial"/>
                <w:bCs/>
                <w:color w:val="000000"/>
                <w:sz w:val="20"/>
              </w:rPr>
              <w:t>Tenderers must complete and return the following documents:</w:t>
            </w:r>
          </w:p>
          <w:p w14:paraId="02382CAB" w14:textId="77777777" w:rsidR="00B61DAF" w:rsidRPr="00277F3B" w:rsidRDefault="00B61DAF" w:rsidP="00B61DAF">
            <w:pPr>
              <w:tabs>
                <w:tab w:val="right" w:pos="7254"/>
              </w:tabs>
              <w:spacing w:before="120" w:after="120"/>
              <w:rPr>
                <w:rFonts w:ascii="Calibri" w:hAnsi="Calibri" w:cs="Arial"/>
                <w:bCs/>
                <w:color w:val="000000"/>
                <w:sz w:val="20"/>
              </w:rPr>
            </w:pPr>
            <w:r w:rsidRPr="00277F3B">
              <w:rPr>
                <w:rFonts w:ascii="Calibri" w:hAnsi="Calibri" w:cs="Arial"/>
                <w:bCs/>
                <w:color w:val="000000"/>
                <w:sz w:val="20"/>
              </w:rPr>
              <w:t xml:space="preserve">Supplier </w:t>
            </w:r>
            <w:r w:rsidR="006D7CC2" w:rsidRPr="00277F3B">
              <w:rPr>
                <w:rFonts w:ascii="Calibri" w:hAnsi="Calibri" w:cs="Arial"/>
                <w:bCs/>
                <w:color w:val="000000"/>
                <w:sz w:val="20"/>
              </w:rPr>
              <w:t xml:space="preserve">Registration </w:t>
            </w:r>
            <w:r w:rsidRPr="00277F3B">
              <w:rPr>
                <w:rFonts w:ascii="Calibri" w:hAnsi="Calibri" w:cs="Arial"/>
                <w:bCs/>
                <w:color w:val="000000"/>
                <w:sz w:val="20"/>
              </w:rPr>
              <w:t xml:space="preserve">Questionnaire </w:t>
            </w:r>
            <w:r w:rsidR="0089417F">
              <w:rPr>
                <w:rFonts w:ascii="Calibri" w:hAnsi="Calibri" w:cs="Arial"/>
                <w:bCs/>
                <w:color w:val="000000"/>
                <w:sz w:val="20"/>
              </w:rPr>
              <w:t xml:space="preserve">with annexes </w:t>
            </w:r>
          </w:p>
          <w:p w14:paraId="4016549E" w14:textId="05C93FF8" w:rsidR="006D7CC2" w:rsidRDefault="006D7CC2" w:rsidP="006D7CC2">
            <w:pPr>
              <w:tabs>
                <w:tab w:val="right" w:pos="7254"/>
              </w:tabs>
              <w:spacing w:before="120" w:after="120"/>
              <w:rPr>
                <w:rFonts w:ascii="Calibri" w:hAnsi="Calibri" w:cs="Arial"/>
                <w:bCs/>
                <w:color w:val="000000"/>
                <w:sz w:val="20"/>
              </w:rPr>
            </w:pPr>
            <w:r w:rsidRPr="00277F3B">
              <w:rPr>
                <w:rFonts w:ascii="Calibri" w:hAnsi="Calibri" w:cs="Arial"/>
                <w:bCs/>
                <w:color w:val="000000"/>
                <w:sz w:val="20"/>
              </w:rPr>
              <w:t>Supplier Offer Questionnaire</w:t>
            </w:r>
          </w:p>
          <w:p w14:paraId="0484BC57" w14:textId="416B6202" w:rsidR="00E039C3" w:rsidRPr="00277F3B" w:rsidRDefault="0022170C" w:rsidP="006D7CC2">
            <w:pPr>
              <w:tabs>
                <w:tab w:val="right" w:pos="7254"/>
              </w:tabs>
              <w:spacing w:before="120" w:after="120"/>
              <w:rPr>
                <w:rFonts w:ascii="Calibri" w:hAnsi="Calibri" w:cs="Arial"/>
                <w:bCs/>
                <w:color w:val="000000"/>
                <w:sz w:val="20"/>
              </w:rPr>
            </w:pPr>
            <w:r>
              <w:rPr>
                <w:rFonts w:ascii="Calibri" w:hAnsi="Calibri" w:cs="Arial"/>
                <w:bCs/>
                <w:color w:val="000000"/>
                <w:sz w:val="20"/>
              </w:rPr>
              <w:t xml:space="preserve">Comprehensive technical data sheets for </w:t>
            </w:r>
            <w:r w:rsidR="00932E31">
              <w:rPr>
                <w:rFonts w:ascii="Calibri" w:hAnsi="Calibri" w:cs="Arial"/>
                <w:bCs/>
                <w:color w:val="000000"/>
                <w:sz w:val="20"/>
              </w:rPr>
              <w:t>each machine</w:t>
            </w:r>
          </w:p>
          <w:p w14:paraId="33B90998" w14:textId="77777777" w:rsidR="00735CE6" w:rsidRPr="002B432A" w:rsidRDefault="00B61DAF" w:rsidP="005E5D24">
            <w:pPr>
              <w:tabs>
                <w:tab w:val="right" w:pos="7254"/>
              </w:tabs>
              <w:spacing w:before="120" w:after="120"/>
              <w:rPr>
                <w:rFonts w:ascii="Calibri" w:hAnsi="Calibri" w:cs="Arial"/>
                <w:bCs/>
                <w:color w:val="000000"/>
                <w:sz w:val="20"/>
              </w:rPr>
            </w:pPr>
            <w:r w:rsidRPr="00277F3B">
              <w:rPr>
                <w:rFonts w:ascii="Calibri" w:hAnsi="Calibri" w:cs="Arial"/>
                <w:bCs/>
                <w:color w:val="000000"/>
                <w:sz w:val="20"/>
              </w:rPr>
              <w:t>Pricing Questionnaire</w:t>
            </w:r>
            <w:r w:rsidR="00D13636">
              <w:rPr>
                <w:rFonts w:ascii="Calibri" w:hAnsi="Calibri" w:cs="Arial"/>
                <w:bCs/>
                <w:color w:val="000000"/>
                <w:sz w:val="20"/>
              </w:rPr>
              <w:t xml:space="preserve"> </w:t>
            </w:r>
          </w:p>
          <w:p w14:paraId="5CB1CEAE" w14:textId="1720A653" w:rsidR="00090941" w:rsidRPr="00D80B18" w:rsidRDefault="00D13636" w:rsidP="00D80B18">
            <w:pPr>
              <w:tabs>
                <w:tab w:val="right" w:pos="7254"/>
              </w:tabs>
              <w:spacing w:before="120" w:after="120"/>
              <w:rPr>
                <w:rFonts w:ascii="Calibri" w:hAnsi="Calibri" w:cs="Arial"/>
                <w:color w:val="0D0D0D"/>
                <w:sz w:val="18"/>
                <w:szCs w:val="18"/>
                <w:lang w:eastAsia="ar-SA"/>
              </w:rPr>
            </w:pPr>
            <w:r w:rsidRPr="002B432A">
              <w:rPr>
                <w:rFonts w:ascii="Calibri" w:hAnsi="Calibri" w:cs="Arial"/>
                <w:bCs/>
                <w:color w:val="000000"/>
                <w:sz w:val="20"/>
              </w:rPr>
              <w:t xml:space="preserve">The above must be returned as separate files, as the </w:t>
            </w:r>
            <w:r w:rsidR="00932E31">
              <w:rPr>
                <w:rFonts w:ascii="Calibri" w:hAnsi="Calibri" w:cs="Arial"/>
                <w:bCs/>
                <w:color w:val="000000"/>
                <w:sz w:val="20"/>
              </w:rPr>
              <w:t>technical</w:t>
            </w:r>
            <w:r w:rsidR="0022170C">
              <w:rPr>
                <w:rFonts w:ascii="Calibri" w:hAnsi="Calibri" w:cs="Arial"/>
                <w:bCs/>
                <w:color w:val="000000"/>
                <w:sz w:val="20"/>
              </w:rPr>
              <w:t xml:space="preserve"> data and </w:t>
            </w:r>
            <w:r w:rsidR="00932E31">
              <w:rPr>
                <w:rFonts w:ascii="Calibri" w:hAnsi="Calibri" w:cs="Arial"/>
                <w:bCs/>
                <w:color w:val="000000"/>
                <w:sz w:val="20"/>
              </w:rPr>
              <w:t>p</w:t>
            </w:r>
            <w:r w:rsidRPr="002B432A">
              <w:rPr>
                <w:rFonts w:ascii="Calibri" w:hAnsi="Calibri" w:cs="Arial"/>
                <w:bCs/>
                <w:color w:val="000000"/>
                <w:sz w:val="20"/>
              </w:rPr>
              <w:t xml:space="preserve">ricing </w:t>
            </w:r>
            <w:r w:rsidR="00932E31">
              <w:rPr>
                <w:rFonts w:ascii="Calibri" w:hAnsi="Calibri" w:cs="Arial"/>
                <w:bCs/>
                <w:color w:val="000000"/>
                <w:sz w:val="20"/>
              </w:rPr>
              <w:t>q</w:t>
            </w:r>
            <w:r w:rsidRPr="002B432A">
              <w:rPr>
                <w:rFonts w:ascii="Calibri" w:hAnsi="Calibri" w:cs="Arial"/>
                <w:bCs/>
                <w:color w:val="000000"/>
                <w:sz w:val="20"/>
              </w:rPr>
              <w:t>uestionnaire will be marked in isolation.</w:t>
            </w:r>
          </w:p>
        </w:tc>
      </w:tr>
      <w:tr w:rsidR="006A2397" w:rsidRPr="00277F3B" w14:paraId="43916A28" w14:textId="77777777" w:rsidTr="34BF0BFE">
        <w:tblPrEx>
          <w:tblBorders>
            <w:insideH w:val="single" w:sz="8" w:space="0" w:color="000000"/>
          </w:tblBorders>
        </w:tblPrEx>
        <w:trPr>
          <w:trHeight w:val="612"/>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B33C3" w14:textId="77777777" w:rsidR="006A2397" w:rsidRPr="00277F3B" w:rsidRDefault="005022BA" w:rsidP="006A2397">
            <w:pPr>
              <w:jc w:val="center"/>
              <w:rPr>
                <w:rFonts w:ascii="Calibri" w:hAnsi="Calibri" w:cs="Arial"/>
                <w:b/>
                <w:bCs/>
                <w:color w:val="000000"/>
                <w:sz w:val="20"/>
              </w:rPr>
            </w:pPr>
            <w:r w:rsidRPr="00277F3B">
              <w:rPr>
                <w:rFonts w:ascii="Calibri" w:hAnsi="Calibri" w:cs="Arial"/>
                <w:b/>
                <w:bCs/>
                <w:color w:val="000000"/>
                <w:sz w:val="20"/>
              </w:rPr>
              <w:t>2.3</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BDB2A1" w14:textId="77777777" w:rsidR="006A2397" w:rsidRPr="00277F3B" w:rsidRDefault="006A2397" w:rsidP="001F5E08">
            <w:pPr>
              <w:jc w:val="left"/>
              <w:rPr>
                <w:rFonts w:ascii="Calibri" w:hAnsi="Calibri" w:cs="Arial"/>
                <w:b/>
                <w:color w:val="000000"/>
                <w:sz w:val="20"/>
              </w:rPr>
            </w:pPr>
            <w:r w:rsidRPr="00277F3B">
              <w:rPr>
                <w:rFonts w:ascii="Calibri" w:hAnsi="Calibri" w:cs="Arial"/>
                <w:b/>
                <w:bCs/>
                <w:color w:val="000000"/>
                <w:sz w:val="20"/>
              </w:rPr>
              <w:t>Presentation of Tender</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7AAED0" w14:textId="77777777" w:rsidR="006A2397" w:rsidRPr="00277F3B" w:rsidRDefault="006A2397" w:rsidP="00422CA0">
            <w:pPr>
              <w:rPr>
                <w:rFonts w:ascii="Calibri" w:hAnsi="Calibri" w:cs="Arial"/>
                <w:color w:val="000000"/>
                <w:sz w:val="20"/>
              </w:rPr>
            </w:pPr>
            <w:r w:rsidRPr="00277F3B">
              <w:rPr>
                <w:rFonts w:ascii="Calibri" w:hAnsi="Calibri" w:cs="Arial"/>
                <w:bCs/>
                <w:color w:val="000000"/>
                <w:sz w:val="20"/>
              </w:rPr>
              <w:t xml:space="preserve">Bidders are invited to submit their best technical and economic tender to the exact formats and specifications below. Tenders not respecting these formats and specifications </w:t>
            </w:r>
            <w:r w:rsidR="00422CA0" w:rsidRPr="00277F3B">
              <w:rPr>
                <w:rFonts w:ascii="Calibri" w:hAnsi="Calibri" w:cs="Arial"/>
                <w:bCs/>
                <w:color w:val="000000"/>
                <w:sz w:val="20"/>
              </w:rPr>
              <w:t>may</w:t>
            </w:r>
            <w:r w:rsidRPr="00277F3B">
              <w:rPr>
                <w:rFonts w:ascii="Calibri" w:hAnsi="Calibri" w:cs="Arial"/>
                <w:bCs/>
                <w:color w:val="000000"/>
                <w:sz w:val="20"/>
              </w:rPr>
              <w:t xml:space="preserve"> be rejected.</w:t>
            </w:r>
          </w:p>
        </w:tc>
      </w:tr>
      <w:tr w:rsidR="006A2397" w:rsidRPr="00277F3B" w14:paraId="3A237691"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A25F77" w14:textId="77777777" w:rsidR="006A2397" w:rsidRPr="00277F3B" w:rsidRDefault="005022BA" w:rsidP="006A2397">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2.4</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353764" w14:textId="77777777" w:rsidR="006A2397" w:rsidRPr="00277F3B" w:rsidRDefault="00176905" w:rsidP="00176905">
            <w:pPr>
              <w:tabs>
                <w:tab w:val="right" w:pos="7434"/>
              </w:tabs>
              <w:spacing w:before="120" w:after="120"/>
              <w:jc w:val="left"/>
              <w:rPr>
                <w:rFonts w:ascii="Calibri" w:hAnsi="Calibri" w:cs="Arial"/>
                <w:b/>
                <w:color w:val="000000"/>
                <w:sz w:val="20"/>
              </w:rPr>
            </w:pPr>
            <w:r w:rsidRPr="00277F3B">
              <w:rPr>
                <w:rFonts w:ascii="Calibri" w:hAnsi="Calibri" w:cs="Arial"/>
                <w:b/>
                <w:color w:val="000000"/>
                <w:sz w:val="20"/>
              </w:rPr>
              <w:t>Submission</w:t>
            </w:r>
            <w:r w:rsidR="006A2397" w:rsidRPr="00277F3B">
              <w:rPr>
                <w:rFonts w:ascii="Calibri" w:hAnsi="Calibri" w:cs="Arial"/>
                <w:b/>
                <w:color w:val="000000"/>
                <w:sz w:val="20"/>
              </w:rPr>
              <w:t xml:space="preserve"> of </w:t>
            </w:r>
            <w:r w:rsidR="006A2397" w:rsidRPr="00277F3B">
              <w:rPr>
                <w:rFonts w:ascii="Calibri" w:hAnsi="Calibri" w:cs="Arial"/>
                <w:b/>
                <w:color w:val="000000"/>
                <w:sz w:val="20"/>
              </w:rPr>
              <w:lastRenderedPageBreak/>
              <w:t>Tender Documents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9AC507" w14:textId="77777777" w:rsidR="00D9370A" w:rsidRPr="00277F3B" w:rsidRDefault="00D9370A" w:rsidP="00D9370A">
            <w:pPr>
              <w:tabs>
                <w:tab w:val="right" w:pos="7254"/>
              </w:tabs>
              <w:spacing w:before="120" w:after="120"/>
              <w:rPr>
                <w:rFonts w:ascii="Calibri" w:hAnsi="Calibri" w:cs="Arial"/>
                <w:color w:val="000000"/>
                <w:sz w:val="20"/>
              </w:rPr>
            </w:pPr>
            <w:r w:rsidRPr="00277F3B">
              <w:rPr>
                <w:rFonts w:ascii="Calibri" w:hAnsi="Calibri" w:cs="Arial"/>
                <w:color w:val="000000"/>
                <w:sz w:val="20"/>
              </w:rPr>
              <w:lastRenderedPageBreak/>
              <w:t>MAG invites tenderers to submit their tenders electronically via email.</w:t>
            </w:r>
          </w:p>
          <w:p w14:paraId="2C85853F" w14:textId="47BBD74F" w:rsidR="00D9370A" w:rsidRPr="00277F3B" w:rsidRDefault="00D9370A" w:rsidP="00D9370A">
            <w:pPr>
              <w:tabs>
                <w:tab w:val="right" w:pos="7254"/>
              </w:tabs>
              <w:spacing w:before="120" w:after="120"/>
              <w:rPr>
                <w:rFonts w:ascii="Calibri" w:hAnsi="Calibri" w:cs="Arial"/>
                <w:color w:val="000000"/>
                <w:sz w:val="20"/>
              </w:rPr>
            </w:pPr>
            <w:r w:rsidRPr="00277F3B">
              <w:rPr>
                <w:rFonts w:ascii="Calibri" w:hAnsi="Calibri" w:cs="Arial"/>
                <w:color w:val="000000"/>
                <w:sz w:val="20"/>
              </w:rPr>
              <w:lastRenderedPageBreak/>
              <w:t>Please return files in MS Word or PDF format, and name the files as following</w:t>
            </w:r>
            <w:r w:rsidR="00F87BB5">
              <w:rPr>
                <w:rFonts w:ascii="Calibri" w:hAnsi="Calibri" w:cs="Arial"/>
                <w:color w:val="000000"/>
                <w:sz w:val="20"/>
              </w:rPr>
              <w:t>:</w:t>
            </w:r>
          </w:p>
          <w:p w14:paraId="1955845A" w14:textId="77777777" w:rsidR="00D9370A" w:rsidRPr="00277F3B" w:rsidRDefault="00D9370A" w:rsidP="00D9370A">
            <w:pPr>
              <w:tabs>
                <w:tab w:val="right" w:pos="7254"/>
              </w:tabs>
              <w:spacing w:before="120" w:after="120"/>
              <w:rPr>
                <w:rFonts w:ascii="Calibri" w:hAnsi="Calibri" w:cs="Arial"/>
                <w:color w:val="000000"/>
                <w:sz w:val="20"/>
              </w:rPr>
            </w:pPr>
            <w:r w:rsidRPr="00277F3B">
              <w:rPr>
                <w:rFonts w:ascii="Calibri" w:hAnsi="Calibri" w:cs="Arial"/>
                <w:color w:val="000000"/>
                <w:sz w:val="20"/>
              </w:rPr>
              <w:t xml:space="preserve">1st Stage: The </w:t>
            </w:r>
            <w:r w:rsidR="003C051A">
              <w:rPr>
                <w:rFonts w:ascii="Calibri" w:hAnsi="Calibri" w:cs="Arial"/>
                <w:color w:val="000000"/>
                <w:sz w:val="20"/>
              </w:rPr>
              <w:t>email</w:t>
            </w:r>
            <w:r w:rsidRPr="00277F3B">
              <w:rPr>
                <w:rFonts w:ascii="Calibri" w:hAnsi="Calibri" w:cs="Arial"/>
                <w:color w:val="000000"/>
                <w:sz w:val="20"/>
              </w:rPr>
              <w:t xml:space="preserve"> containing the Supplier </w:t>
            </w:r>
            <w:r w:rsidR="006D7CC2" w:rsidRPr="00277F3B">
              <w:rPr>
                <w:rFonts w:ascii="Calibri" w:hAnsi="Calibri" w:cs="Arial"/>
                <w:color w:val="000000"/>
                <w:sz w:val="20"/>
              </w:rPr>
              <w:t>Registration Questionnaire</w:t>
            </w:r>
            <w:r w:rsidRPr="00277F3B">
              <w:rPr>
                <w:rFonts w:ascii="Calibri" w:hAnsi="Calibri" w:cs="Arial"/>
                <w:color w:val="000000"/>
                <w:sz w:val="20"/>
              </w:rPr>
              <w:t xml:space="preserve"> shall be named:</w:t>
            </w:r>
          </w:p>
          <w:p w14:paraId="00C32899" w14:textId="717F2DD4" w:rsidR="00D9370A" w:rsidRPr="00051AAA" w:rsidRDefault="0089417F" w:rsidP="00D9370A">
            <w:pPr>
              <w:tabs>
                <w:tab w:val="right" w:pos="7254"/>
              </w:tabs>
              <w:spacing w:before="120" w:after="120"/>
              <w:rPr>
                <w:rFonts w:ascii="Calibri" w:hAnsi="Calibri" w:cs="Arial"/>
                <w:b/>
                <w:color w:val="000000"/>
                <w:sz w:val="20"/>
              </w:rPr>
            </w:pPr>
            <w:r>
              <w:rPr>
                <w:rFonts w:ascii="Calibri" w:hAnsi="Calibri" w:cs="Arial"/>
                <w:b/>
                <w:color w:val="000000"/>
                <w:sz w:val="20"/>
              </w:rPr>
              <w:t>MAG 2</w:t>
            </w:r>
            <w:r w:rsidR="00462DB4">
              <w:rPr>
                <w:rFonts w:ascii="Calibri" w:hAnsi="Calibri" w:cs="Arial"/>
                <w:b/>
                <w:color w:val="000000"/>
                <w:sz w:val="20"/>
              </w:rPr>
              <w:t>5</w:t>
            </w:r>
            <w:r>
              <w:rPr>
                <w:rFonts w:ascii="Calibri" w:hAnsi="Calibri" w:cs="Arial"/>
                <w:b/>
                <w:color w:val="000000"/>
                <w:sz w:val="20"/>
              </w:rPr>
              <w:t xml:space="preserve"> 0</w:t>
            </w:r>
            <w:r w:rsidR="00462DB4">
              <w:rPr>
                <w:rFonts w:ascii="Calibri" w:hAnsi="Calibri" w:cs="Arial"/>
                <w:b/>
                <w:color w:val="000000"/>
                <w:sz w:val="20"/>
              </w:rPr>
              <w:t>3</w:t>
            </w:r>
            <w:r w:rsidR="0020386F">
              <w:rPr>
                <w:rFonts w:ascii="Calibri" w:hAnsi="Calibri" w:cs="Arial"/>
                <w:b/>
                <w:color w:val="000000"/>
                <w:sz w:val="20"/>
              </w:rPr>
              <w:t xml:space="preserve"> </w:t>
            </w:r>
            <w:r w:rsidR="00B050F9">
              <w:rPr>
                <w:rFonts w:ascii="Calibri" w:hAnsi="Calibri" w:cs="Arial"/>
                <w:b/>
                <w:color w:val="000000"/>
                <w:sz w:val="20"/>
              </w:rPr>
              <w:t>Shears Cutting Machine</w:t>
            </w:r>
            <w:r w:rsidR="00D80B18" w:rsidRPr="00051AAA">
              <w:rPr>
                <w:rFonts w:ascii="Calibri" w:hAnsi="Calibri" w:cs="Arial"/>
                <w:b/>
                <w:color w:val="000000"/>
                <w:sz w:val="20"/>
              </w:rPr>
              <w:t xml:space="preserve"> Tender</w:t>
            </w:r>
            <w:r w:rsidR="003C051A" w:rsidRPr="00051AAA">
              <w:rPr>
                <w:rFonts w:ascii="Calibri" w:hAnsi="Calibri" w:cs="Arial"/>
                <w:b/>
                <w:color w:val="000000"/>
                <w:sz w:val="20"/>
              </w:rPr>
              <w:t xml:space="preserve"> - Supplier Registration Questionnaire </w:t>
            </w:r>
            <w:r w:rsidR="00D9370A" w:rsidRPr="00051AAA">
              <w:rPr>
                <w:rFonts w:ascii="Calibri" w:hAnsi="Calibri" w:cs="Arial"/>
                <w:b/>
                <w:color w:val="000000"/>
                <w:sz w:val="20"/>
              </w:rPr>
              <w:t>–</w:t>
            </w:r>
            <w:r w:rsidR="0020386F">
              <w:rPr>
                <w:rFonts w:ascii="Calibri" w:hAnsi="Calibri" w:cs="Arial"/>
                <w:b/>
                <w:color w:val="000000"/>
                <w:sz w:val="20"/>
              </w:rPr>
              <w:t xml:space="preserve"> </w:t>
            </w:r>
            <w:r w:rsidR="00D9370A" w:rsidRPr="00051AAA">
              <w:rPr>
                <w:rFonts w:ascii="Calibri" w:hAnsi="Calibri" w:cs="Arial"/>
                <w:b/>
                <w:i/>
                <w:color w:val="000000"/>
                <w:sz w:val="20"/>
              </w:rPr>
              <w:t>Supplier Name</w:t>
            </w:r>
            <w:r w:rsidR="00D9370A" w:rsidRPr="00051AAA">
              <w:rPr>
                <w:rFonts w:ascii="Calibri" w:hAnsi="Calibri" w:cs="Arial"/>
                <w:b/>
                <w:color w:val="000000"/>
                <w:sz w:val="20"/>
              </w:rPr>
              <w:t xml:space="preserve"> </w:t>
            </w:r>
          </w:p>
          <w:p w14:paraId="59F91606" w14:textId="11AE84C6" w:rsidR="00D9370A" w:rsidRPr="00277F3B" w:rsidRDefault="2D0B694E" w:rsidP="34BF0BFE">
            <w:pPr>
              <w:tabs>
                <w:tab w:val="right" w:pos="7254"/>
              </w:tabs>
              <w:spacing w:before="120" w:after="120"/>
              <w:rPr>
                <w:rFonts w:ascii="Calibri" w:hAnsi="Calibri" w:cs="Arial"/>
                <w:color w:val="000000"/>
                <w:sz w:val="20"/>
              </w:rPr>
            </w:pPr>
            <w:r w:rsidRPr="34BF0BFE">
              <w:rPr>
                <w:rFonts w:ascii="Calibri" w:hAnsi="Calibri" w:cs="Arial"/>
                <w:color w:val="000000" w:themeColor="text1"/>
                <w:sz w:val="20"/>
              </w:rPr>
              <w:t xml:space="preserve">2nd Stage: </w:t>
            </w:r>
            <w:r w:rsidR="0038DDA2" w:rsidRPr="34BF0BFE">
              <w:rPr>
                <w:rFonts w:ascii="Calibri" w:hAnsi="Calibri" w:cs="Arial"/>
                <w:color w:val="000000" w:themeColor="text1"/>
                <w:sz w:val="20"/>
              </w:rPr>
              <w:t>In two separate</w:t>
            </w:r>
            <w:r w:rsidRPr="34BF0BFE">
              <w:rPr>
                <w:rFonts w:ascii="Calibri" w:hAnsi="Calibri" w:cs="Arial"/>
                <w:color w:val="000000" w:themeColor="text1"/>
                <w:sz w:val="20"/>
              </w:rPr>
              <w:t xml:space="preserve"> </w:t>
            </w:r>
            <w:r w:rsidR="0038DDA2" w:rsidRPr="34BF0BFE">
              <w:rPr>
                <w:rFonts w:ascii="Calibri" w:hAnsi="Calibri" w:cs="Arial"/>
                <w:color w:val="000000" w:themeColor="text1"/>
                <w:sz w:val="20"/>
              </w:rPr>
              <w:t>emails,</w:t>
            </w:r>
            <w:r w:rsidRPr="34BF0BFE">
              <w:rPr>
                <w:rFonts w:ascii="Calibri" w:hAnsi="Calibri" w:cs="Arial"/>
                <w:color w:val="000000" w:themeColor="text1"/>
                <w:sz w:val="20"/>
              </w:rPr>
              <w:t xml:space="preserve"> </w:t>
            </w:r>
            <w:r w:rsidR="07B39337" w:rsidRPr="34BF0BFE">
              <w:rPr>
                <w:rFonts w:ascii="Calibri" w:hAnsi="Calibri" w:cs="Arial"/>
                <w:color w:val="000000" w:themeColor="text1"/>
                <w:sz w:val="20"/>
              </w:rPr>
              <w:t>one containing the Supplier Offer Questionnaire, and another including the technical data sheets along with the pricing questionnaire</w:t>
            </w:r>
            <w:r w:rsidR="0038DDA2" w:rsidRPr="34BF0BFE">
              <w:rPr>
                <w:rFonts w:ascii="Calibri" w:hAnsi="Calibri" w:cs="Arial"/>
                <w:color w:val="000000" w:themeColor="text1"/>
                <w:sz w:val="20"/>
              </w:rPr>
              <w:t>. Please name them as</w:t>
            </w:r>
            <w:r w:rsidRPr="34BF0BFE">
              <w:rPr>
                <w:rFonts w:ascii="Calibri" w:hAnsi="Calibri" w:cs="Arial"/>
                <w:color w:val="000000" w:themeColor="text1"/>
                <w:sz w:val="20"/>
              </w:rPr>
              <w:t>:</w:t>
            </w:r>
          </w:p>
          <w:p w14:paraId="43CED6F9" w14:textId="320D646C" w:rsidR="00866703" w:rsidRPr="00051AAA" w:rsidRDefault="0089417F" w:rsidP="00D9370A">
            <w:pPr>
              <w:tabs>
                <w:tab w:val="right" w:pos="7254"/>
              </w:tabs>
              <w:spacing w:before="120" w:after="120"/>
              <w:rPr>
                <w:rFonts w:ascii="Calibri" w:hAnsi="Calibri" w:cs="Arial"/>
                <w:b/>
                <w:color w:val="000000"/>
                <w:sz w:val="20"/>
              </w:rPr>
            </w:pPr>
            <w:r>
              <w:rPr>
                <w:rFonts w:ascii="Calibri" w:hAnsi="Calibri" w:cs="Arial"/>
                <w:b/>
                <w:color w:val="000000"/>
                <w:sz w:val="20"/>
              </w:rPr>
              <w:t>MAG 2</w:t>
            </w:r>
            <w:r w:rsidR="00462DB4">
              <w:rPr>
                <w:rFonts w:ascii="Calibri" w:hAnsi="Calibri" w:cs="Arial"/>
                <w:b/>
                <w:color w:val="000000"/>
                <w:sz w:val="20"/>
              </w:rPr>
              <w:t>5</w:t>
            </w:r>
            <w:r w:rsidR="0020386F">
              <w:rPr>
                <w:rFonts w:ascii="Calibri" w:hAnsi="Calibri" w:cs="Arial"/>
                <w:b/>
                <w:color w:val="000000"/>
                <w:sz w:val="20"/>
              </w:rPr>
              <w:t xml:space="preserve"> 0</w:t>
            </w:r>
            <w:r w:rsidR="00462DB4">
              <w:rPr>
                <w:rFonts w:ascii="Calibri" w:hAnsi="Calibri" w:cs="Arial"/>
                <w:b/>
                <w:color w:val="000000"/>
                <w:sz w:val="20"/>
              </w:rPr>
              <w:t>3</w:t>
            </w:r>
            <w:r>
              <w:rPr>
                <w:rFonts w:ascii="Calibri" w:hAnsi="Calibri" w:cs="Arial"/>
                <w:b/>
                <w:color w:val="000000"/>
                <w:sz w:val="20"/>
              </w:rPr>
              <w:t xml:space="preserve"> </w:t>
            </w:r>
            <w:r w:rsidR="00462DB4">
              <w:rPr>
                <w:rFonts w:ascii="Calibri" w:hAnsi="Calibri" w:cs="Arial"/>
                <w:b/>
                <w:color w:val="000000"/>
                <w:sz w:val="20"/>
              </w:rPr>
              <w:t>S</w:t>
            </w:r>
            <w:r w:rsidR="00B050F9">
              <w:rPr>
                <w:rFonts w:ascii="Calibri" w:hAnsi="Calibri" w:cs="Arial"/>
                <w:b/>
                <w:color w:val="000000"/>
                <w:sz w:val="20"/>
              </w:rPr>
              <w:t>hears cutting Machine</w:t>
            </w:r>
            <w:r w:rsidR="00D80B18" w:rsidRPr="00051AAA">
              <w:rPr>
                <w:rFonts w:ascii="Calibri" w:hAnsi="Calibri" w:cs="Arial"/>
                <w:b/>
                <w:color w:val="000000"/>
                <w:sz w:val="20"/>
              </w:rPr>
              <w:t xml:space="preserve"> Tender</w:t>
            </w:r>
            <w:r w:rsidR="00D9370A" w:rsidRPr="00051AAA">
              <w:rPr>
                <w:rFonts w:ascii="Calibri" w:hAnsi="Calibri" w:cs="Arial"/>
                <w:b/>
                <w:color w:val="000000"/>
                <w:sz w:val="20"/>
              </w:rPr>
              <w:t xml:space="preserve"> – </w:t>
            </w:r>
            <w:r w:rsidR="00866703" w:rsidRPr="00051AAA">
              <w:rPr>
                <w:rFonts w:ascii="Calibri" w:hAnsi="Calibri" w:cs="Arial"/>
                <w:b/>
                <w:color w:val="000000"/>
                <w:sz w:val="20"/>
              </w:rPr>
              <w:t xml:space="preserve">Supplier </w:t>
            </w:r>
            <w:r w:rsidR="00051AAA" w:rsidRPr="00051AAA">
              <w:rPr>
                <w:rFonts w:ascii="Calibri" w:hAnsi="Calibri" w:cs="Arial"/>
                <w:b/>
                <w:color w:val="000000"/>
                <w:sz w:val="20"/>
              </w:rPr>
              <w:t xml:space="preserve">Offer </w:t>
            </w:r>
            <w:r w:rsidR="00866703" w:rsidRPr="00051AAA">
              <w:rPr>
                <w:rFonts w:ascii="Calibri" w:hAnsi="Calibri" w:cs="Arial"/>
                <w:b/>
                <w:color w:val="000000"/>
                <w:sz w:val="20"/>
              </w:rPr>
              <w:t>Questionnaire</w:t>
            </w:r>
            <w:r w:rsidR="00D9370A" w:rsidRPr="00051AAA">
              <w:rPr>
                <w:rFonts w:ascii="Calibri" w:hAnsi="Calibri" w:cs="Arial"/>
                <w:b/>
                <w:color w:val="000000"/>
                <w:sz w:val="20"/>
              </w:rPr>
              <w:t xml:space="preserve"> – </w:t>
            </w:r>
            <w:r w:rsidR="00D9370A" w:rsidRPr="00051AAA">
              <w:rPr>
                <w:rFonts w:ascii="Calibri" w:hAnsi="Calibri" w:cs="Arial"/>
                <w:b/>
                <w:i/>
                <w:color w:val="000000"/>
                <w:sz w:val="20"/>
              </w:rPr>
              <w:t>Lot Name</w:t>
            </w:r>
            <w:r w:rsidR="00D9370A" w:rsidRPr="00051AAA">
              <w:rPr>
                <w:rFonts w:ascii="Calibri" w:hAnsi="Calibri" w:cs="Arial"/>
                <w:b/>
                <w:color w:val="000000"/>
                <w:sz w:val="20"/>
              </w:rPr>
              <w:t xml:space="preserve"> – </w:t>
            </w:r>
            <w:r w:rsidR="00D9370A" w:rsidRPr="00051AAA">
              <w:rPr>
                <w:rFonts w:ascii="Calibri" w:hAnsi="Calibri" w:cs="Arial"/>
                <w:b/>
                <w:i/>
                <w:color w:val="000000"/>
                <w:sz w:val="20"/>
              </w:rPr>
              <w:t>Supplier Name</w:t>
            </w:r>
          </w:p>
          <w:p w14:paraId="7119D7E2" w14:textId="48084D75" w:rsidR="00D9370A" w:rsidRPr="00051AAA" w:rsidRDefault="0089417F" w:rsidP="00D9370A">
            <w:pPr>
              <w:tabs>
                <w:tab w:val="right" w:pos="7254"/>
              </w:tabs>
              <w:spacing w:before="120" w:after="120"/>
              <w:rPr>
                <w:rFonts w:ascii="Calibri" w:hAnsi="Calibri" w:cs="Arial"/>
                <w:b/>
                <w:color w:val="000000"/>
                <w:sz w:val="20"/>
              </w:rPr>
            </w:pPr>
            <w:r>
              <w:rPr>
                <w:rFonts w:ascii="Calibri" w:hAnsi="Calibri" w:cs="Arial"/>
                <w:b/>
                <w:color w:val="000000"/>
                <w:sz w:val="20"/>
              </w:rPr>
              <w:t>MAG 2</w:t>
            </w:r>
            <w:r w:rsidR="00462DB4">
              <w:rPr>
                <w:rFonts w:ascii="Calibri" w:hAnsi="Calibri" w:cs="Arial"/>
                <w:b/>
                <w:color w:val="000000"/>
                <w:sz w:val="20"/>
              </w:rPr>
              <w:t>5</w:t>
            </w:r>
            <w:r>
              <w:rPr>
                <w:rFonts w:ascii="Calibri" w:hAnsi="Calibri" w:cs="Arial"/>
                <w:b/>
                <w:color w:val="000000"/>
                <w:sz w:val="20"/>
              </w:rPr>
              <w:t xml:space="preserve"> 0</w:t>
            </w:r>
            <w:r w:rsidR="00462DB4">
              <w:rPr>
                <w:rFonts w:ascii="Calibri" w:hAnsi="Calibri" w:cs="Arial"/>
                <w:b/>
                <w:color w:val="000000"/>
                <w:sz w:val="20"/>
              </w:rPr>
              <w:t>3</w:t>
            </w:r>
            <w:r>
              <w:rPr>
                <w:rFonts w:ascii="Calibri" w:hAnsi="Calibri" w:cs="Arial"/>
                <w:b/>
                <w:color w:val="000000"/>
                <w:sz w:val="20"/>
              </w:rPr>
              <w:t xml:space="preserve"> </w:t>
            </w:r>
            <w:r w:rsidR="00B050F9">
              <w:rPr>
                <w:rFonts w:ascii="Calibri" w:hAnsi="Calibri" w:cs="Arial"/>
                <w:b/>
                <w:color w:val="000000"/>
                <w:sz w:val="20"/>
              </w:rPr>
              <w:t>Shears cutting Machine</w:t>
            </w:r>
            <w:r w:rsidR="00D80B18" w:rsidRPr="00051AAA">
              <w:rPr>
                <w:rFonts w:ascii="Calibri" w:hAnsi="Calibri" w:cs="Arial"/>
                <w:b/>
                <w:color w:val="000000"/>
                <w:sz w:val="20"/>
              </w:rPr>
              <w:t xml:space="preserve"> Tender</w:t>
            </w:r>
            <w:r w:rsidR="00866703" w:rsidRPr="00051AAA">
              <w:rPr>
                <w:rFonts w:ascii="Calibri" w:hAnsi="Calibri" w:cs="Arial"/>
                <w:b/>
                <w:color w:val="000000"/>
                <w:sz w:val="20"/>
              </w:rPr>
              <w:t xml:space="preserve"> – </w:t>
            </w:r>
            <w:r w:rsidR="000257C0">
              <w:rPr>
                <w:rFonts w:ascii="Calibri" w:hAnsi="Calibri" w:cs="Arial"/>
                <w:b/>
                <w:color w:val="000000"/>
                <w:sz w:val="20"/>
              </w:rPr>
              <w:t xml:space="preserve">Technical Data Sheets and </w:t>
            </w:r>
            <w:r w:rsidR="00866703" w:rsidRPr="00051AAA">
              <w:rPr>
                <w:rFonts w:ascii="Calibri" w:hAnsi="Calibri" w:cs="Arial"/>
                <w:b/>
                <w:color w:val="000000"/>
                <w:sz w:val="20"/>
              </w:rPr>
              <w:t xml:space="preserve">Pricing Questionnaire – </w:t>
            </w:r>
            <w:r w:rsidR="00866703" w:rsidRPr="00051AAA">
              <w:rPr>
                <w:rFonts w:ascii="Calibri" w:hAnsi="Calibri" w:cs="Arial"/>
                <w:b/>
                <w:i/>
                <w:color w:val="000000"/>
                <w:sz w:val="20"/>
              </w:rPr>
              <w:t>Lot Name</w:t>
            </w:r>
            <w:r w:rsidR="00866703" w:rsidRPr="00051AAA">
              <w:rPr>
                <w:rFonts w:ascii="Calibri" w:hAnsi="Calibri" w:cs="Arial"/>
                <w:b/>
                <w:color w:val="000000"/>
                <w:sz w:val="20"/>
              </w:rPr>
              <w:t xml:space="preserve"> – </w:t>
            </w:r>
            <w:r w:rsidR="00866703" w:rsidRPr="00051AAA">
              <w:rPr>
                <w:rFonts w:ascii="Calibri" w:hAnsi="Calibri" w:cs="Arial"/>
                <w:b/>
                <w:i/>
                <w:color w:val="000000"/>
                <w:sz w:val="20"/>
              </w:rPr>
              <w:t>Supplier Name</w:t>
            </w:r>
          </w:p>
          <w:p w14:paraId="077BF99B" w14:textId="77777777" w:rsidR="006A2397" w:rsidRPr="00277F3B" w:rsidRDefault="00866703" w:rsidP="00D9370A">
            <w:pPr>
              <w:tabs>
                <w:tab w:val="right" w:pos="7254"/>
              </w:tabs>
              <w:spacing w:before="120" w:after="120"/>
              <w:rPr>
                <w:rFonts w:ascii="Calibri" w:hAnsi="Calibri" w:cs="Arial"/>
                <w:color w:val="000000"/>
                <w:sz w:val="20"/>
              </w:rPr>
            </w:pPr>
            <w:r>
              <w:rPr>
                <w:rFonts w:ascii="Calibri" w:hAnsi="Calibri" w:cs="Arial"/>
                <w:color w:val="000000"/>
                <w:sz w:val="20"/>
              </w:rPr>
              <w:t xml:space="preserve">The email address is: </w:t>
            </w:r>
            <w:hyperlink r:id="rId12" w:history="1">
              <w:r w:rsidRPr="00840F16">
                <w:rPr>
                  <w:rStyle w:val="Hyperlink"/>
                  <w:rFonts w:ascii="Calibri" w:hAnsi="Calibri" w:cs="Arial"/>
                  <w:sz w:val="20"/>
                </w:rPr>
                <w:t>tenders@maginternational.org</w:t>
              </w:r>
            </w:hyperlink>
            <w:r w:rsidR="006A2397" w:rsidRPr="00277F3B">
              <w:rPr>
                <w:rFonts w:ascii="Calibri" w:hAnsi="Calibri" w:cs="Arial"/>
                <w:color w:val="000000"/>
                <w:sz w:val="20"/>
              </w:rPr>
              <w:tab/>
            </w:r>
          </w:p>
        </w:tc>
      </w:tr>
      <w:tr w:rsidR="00176905" w:rsidRPr="00277F3B" w14:paraId="76F0E0BE"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88688C" w14:textId="77777777" w:rsidR="00176905" w:rsidRPr="00277F3B" w:rsidRDefault="005022BA" w:rsidP="00176905">
            <w:pPr>
              <w:tabs>
                <w:tab w:val="right" w:pos="7254"/>
              </w:tabs>
              <w:spacing w:before="120" w:after="120"/>
              <w:jc w:val="center"/>
              <w:rPr>
                <w:rFonts w:ascii="Calibri" w:hAnsi="Calibri" w:cs="Arial"/>
                <w:b/>
                <w:color w:val="000000"/>
                <w:sz w:val="20"/>
              </w:rPr>
            </w:pPr>
            <w:r w:rsidRPr="00277F3B">
              <w:rPr>
                <w:rFonts w:ascii="Calibri" w:hAnsi="Calibri" w:cs="Arial"/>
                <w:b/>
                <w:color w:val="000000"/>
                <w:sz w:val="20"/>
              </w:rPr>
              <w:lastRenderedPageBreak/>
              <w:t>2.5</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1FB4D3" w14:textId="77777777" w:rsidR="00176905" w:rsidRPr="00277F3B" w:rsidRDefault="00176905" w:rsidP="00176905">
            <w:pPr>
              <w:tabs>
                <w:tab w:val="right" w:pos="7254"/>
              </w:tabs>
              <w:spacing w:before="120" w:after="120"/>
              <w:rPr>
                <w:rFonts w:ascii="Calibri" w:hAnsi="Calibri" w:cs="Arial"/>
                <w:b/>
                <w:color w:val="000000"/>
                <w:sz w:val="20"/>
              </w:rPr>
            </w:pPr>
            <w:r w:rsidRPr="00277F3B">
              <w:rPr>
                <w:rFonts w:ascii="Calibri" w:hAnsi="Calibri" w:cs="Arial"/>
                <w:b/>
                <w:color w:val="000000"/>
                <w:sz w:val="20"/>
              </w:rPr>
              <w:t>Clarifications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68E721" w14:textId="02B32B38" w:rsidR="00176905" w:rsidRPr="0073138B" w:rsidRDefault="00176905" w:rsidP="00176905">
            <w:pPr>
              <w:tabs>
                <w:tab w:val="right" w:pos="7254"/>
              </w:tabs>
              <w:spacing w:before="120" w:after="120"/>
              <w:rPr>
                <w:rFonts w:ascii="Calibri" w:hAnsi="Calibri" w:cs="Arial"/>
                <w:bCs/>
                <w:sz w:val="20"/>
              </w:rPr>
            </w:pPr>
            <w:r w:rsidRPr="0073138B">
              <w:rPr>
                <w:rFonts w:ascii="Calibri" w:hAnsi="Calibri" w:cs="Arial"/>
                <w:bCs/>
                <w:color w:val="000000"/>
                <w:sz w:val="20"/>
              </w:rPr>
              <w:t>Questions / Request</w:t>
            </w:r>
            <w:r w:rsidR="00B839D9" w:rsidRPr="0073138B">
              <w:rPr>
                <w:rFonts w:ascii="Calibri" w:hAnsi="Calibri" w:cs="Arial"/>
                <w:bCs/>
                <w:color w:val="000000"/>
                <w:sz w:val="20"/>
              </w:rPr>
              <w:t>s</w:t>
            </w:r>
            <w:r w:rsidRPr="0073138B">
              <w:rPr>
                <w:rFonts w:ascii="Calibri" w:hAnsi="Calibri" w:cs="Arial"/>
                <w:bCs/>
                <w:color w:val="000000"/>
                <w:sz w:val="20"/>
              </w:rPr>
              <w:t xml:space="preserve"> for clarification</w:t>
            </w:r>
            <w:r w:rsidRPr="0073138B">
              <w:rPr>
                <w:rFonts w:ascii="Calibri" w:hAnsi="Calibri" w:cs="Arial"/>
                <w:b/>
                <w:bCs/>
                <w:color w:val="000000"/>
                <w:sz w:val="20"/>
              </w:rPr>
              <w:t xml:space="preserve"> </w:t>
            </w:r>
            <w:r w:rsidRPr="0073138B">
              <w:rPr>
                <w:rFonts w:ascii="Calibri" w:hAnsi="Calibri" w:cs="Arial"/>
                <w:bCs/>
                <w:color w:val="000000"/>
                <w:sz w:val="20"/>
              </w:rPr>
              <w:t>at the proposal stage only</w:t>
            </w:r>
            <w:r w:rsidRPr="0073138B">
              <w:rPr>
                <w:rFonts w:ascii="Calibri" w:hAnsi="Calibri" w:cs="Arial"/>
                <w:b/>
                <w:bCs/>
                <w:color w:val="000000"/>
                <w:sz w:val="20"/>
              </w:rPr>
              <w:t xml:space="preserve"> </w:t>
            </w:r>
            <w:r w:rsidRPr="0073138B">
              <w:rPr>
                <w:rFonts w:ascii="Calibri" w:hAnsi="Calibri" w:cs="Arial"/>
                <w:bCs/>
                <w:color w:val="000000"/>
                <w:sz w:val="20"/>
              </w:rPr>
              <w:t xml:space="preserve">must be received </w:t>
            </w:r>
            <w:r w:rsidR="004104B2" w:rsidRPr="0073138B">
              <w:rPr>
                <w:rFonts w:ascii="Calibri" w:hAnsi="Calibri" w:cs="Arial"/>
                <w:bCs/>
                <w:color w:val="000000"/>
                <w:sz w:val="20"/>
              </w:rPr>
              <w:t>by email to tenders</w:t>
            </w:r>
            <w:r w:rsidR="00AD2CF9" w:rsidRPr="0073138B">
              <w:rPr>
                <w:rFonts w:ascii="Calibri" w:hAnsi="Calibri" w:cs="Arial"/>
                <w:bCs/>
                <w:color w:val="000000"/>
                <w:sz w:val="20"/>
              </w:rPr>
              <w:t>@maginternational.org by</w:t>
            </w:r>
            <w:r w:rsidR="00187A0F" w:rsidRPr="0073138B">
              <w:rPr>
                <w:rFonts w:ascii="Calibri" w:hAnsi="Calibri" w:cs="Arial"/>
                <w:bCs/>
                <w:color w:val="000000"/>
                <w:sz w:val="20"/>
              </w:rPr>
              <w:t xml:space="preserve"> </w:t>
            </w:r>
            <w:r w:rsidR="00833A75">
              <w:rPr>
                <w:rFonts w:ascii="Calibri" w:hAnsi="Calibri" w:cs="Arial"/>
                <w:b/>
                <w:bCs/>
                <w:color w:val="000000"/>
                <w:sz w:val="20"/>
              </w:rPr>
              <w:t>0</w:t>
            </w:r>
            <w:r w:rsidR="00895980">
              <w:rPr>
                <w:rFonts w:ascii="Calibri" w:hAnsi="Calibri" w:cs="Arial"/>
                <w:b/>
                <w:bCs/>
                <w:color w:val="000000"/>
                <w:sz w:val="20"/>
              </w:rPr>
              <w:t>8</w:t>
            </w:r>
            <w:r w:rsidR="0089417F" w:rsidRPr="00690CFD">
              <w:rPr>
                <w:rFonts w:ascii="Calibri" w:hAnsi="Calibri" w:cs="Arial"/>
                <w:b/>
                <w:color w:val="000000"/>
                <w:sz w:val="20"/>
              </w:rPr>
              <w:t>/0</w:t>
            </w:r>
            <w:r w:rsidR="00833A75">
              <w:rPr>
                <w:rFonts w:ascii="Calibri" w:hAnsi="Calibri" w:cs="Arial"/>
                <w:b/>
                <w:color w:val="000000"/>
                <w:sz w:val="20"/>
              </w:rPr>
              <w:t>8</w:t>
            </w:r>
            <w:r w:rsidR="00187A0F" w:rsidRPr="00690CFD">
              <w:rPr>
                <w:rFonts w:ascii="Calibri" w:hAnsi="Calibri" w:cs="Arial"/>
                <w:b/>
                <w:color w:val="000000"/>
                <w:sz w:val="20"/>
              </w:rPr>
              <w:t>/</w:t>
            </w:r>
            <w:r w:rsidR="0089417F" w:rsidRPr="00690CFD">
              <w:rPr>
                <w:rFonts w:ascii="Calibri" w:hAnsi="Calibri" w:cs="Arial"/>
                <w:b/>
                <w:color w:val="000000"/>
                <w:sz w:val="20"/>
              </w:rPr>
              <w:t>20</w:t>
            </w:r>
            <w:r w:rsidR="00923D75" w:rsidRPr="00690CFD">
              <w:rPr>
                <w:rFonts w:ascii="Calibri" w:hAnsi="Calibri" w:cs="Arial"/>
                <w:b/>
                <w:color w:val="000000"/>
                <w:sz w:val="20"/>
              </w:rPr>
              <w:t>2</w:t>
            </w:r>
            <w:r w:rsidR="00462DB4">
              <w:rPr>
                <w:rFonts w:ascii="Calibri" w:hAnsi="Calibri" w:cs="Arial"/>
                <w:b/>
                <w:color w:val="000000"/>
                <w:sz w:val="20"/>
              </w:rPr>
              <w:t>5</w:t>
            </w:r>
            <w:r w:rsidR="00187A0F" w:rsidRPr="0073138B">
              <w:rPr>
                <w:rFonts w:ascii="Calibri" w:hAnsi="Calibri" w:cs="Arial"/>
                <w:color w:val="000000"/>
                <w:sz w:val="20"/>
              </w:rPr>
              <w:t xml:space="preserve"> </w:t>
            </w:r>
            <w:r w:rsidRPr="0073138B">
              <w:rPr>
                <w:rFonts w:ascii="Calibri" w:hAnsi="Calibri" w:cs="Arial"/>
                <w:bCs/>
                <w:sz w:val="20"/>
              </w:rPr>
              <w:t xml:space="preserve">and must be marked: </w:t>
            </w:r>
            <w:r w:rsidRPr="0073138B">
              <w:rPr>
                <w:rFonts w:ascii="Calibri" w:hAnsi="Calibri" w:cs="Arial"/>
                <w:sz w:val="20"/>
              </w:rPr>
              <w:t>“</w:t>
            </w:r>
            <w:r w:rsidRPr="0073138B">
              <w:rPr>
                <w:rFonts w:ascii="Calibri" w:hAnsi="Calibri" w:cs="Arial"/>
                <w:i/>
                <w:sz w:val="20"/>
              </w:rPr>
              <w:t>Supplier name</w:t>
            </w:r>
            <w:r w:rsidRPr="0073138B">
              <w:rPr>
                <w:rFonts w:ascii="Calibri" w:hAnsi="Calibri" w:cs="Arial"/>
                <w:sz w:val="20"/>
              </w:rPr>
              <w:t>” Request for Clarification to MAG tender: MAG 2</w:t>
            </w:r>
            <w:r w:rsidR="00462DB4">
              <w:rPr>
                <w:rFonts w:ascii="Calibri" w:hAnsi="Calibri" w:cs="Arial"/>
                <w:sz w:val="20"/>
              </w:rPr>
              <w:t>5</w:t>
            </w:r>
            <w:r w:rsidRPr="0073138B">
              <w:rPr>
                <w:rFonts w:ascii="Calibri" w:hAnsi="Calibri" w:cs="Arial"/>
                <w:sz w:val="20"/>
              </w:rPr>
              <w:t xml:space="preserve"> </w:t>
            </w:r>
            <w:r w:rsidR="009C6C1B" w:rsidRPr="0073138B">
              <w:rPr>
                <w:rFonts w:ascii="Calibri" w:hAnsi="Calibri" w:cs="Arial"/>
                <w:sz w:val="20"/>
              </w:rPr>
              <w:t>0</w:t>
            </w:r>
            <w:r w:rsidR="00462DB4">
              <w:rPr>
                <w:rFonts w:ascii="Calibri" w:hAnsi="Calibri" w:cs="Arial"/>
                <w:sz w:val="20"/>
              </w:rPr>
              <w:t>3</w:t>
            </w:r>
            <w:r w:rsidR="009C6C1B" w:rsidRPr="0073138B">
              <w:rPr>
                <w:rFonts w:ascii="Calibri" w:hAnsi="Calibri" w:cs="Arial"/>
                <w:sz w:val="20"/>
              </w:rPr>
              <w:t xml:space="preserve"> </w:t>
            </w:r>
            <w:r w:rsidR="00B050F9">
              <w:rPr>
                <w:rFonts w:ascii="Calibri" w:hAnsi="Calibri" w:cs="Arial"/>
                <w:sz w:val="20"/>
              </w:rPr>
              <w:t>Shears Cutting Machine</w:t>
            </w:r>
            <w:r w:rsidR="009C6C1B" w:rsidRPr="0073138B">
              <w:rPr>
                <w:rFonts w:ascii="Calibri" w:hAnsi="Calibri" w:cs="Arial"/>
                <w:sz w:val="20"/>
              </w:rPr>
              <w:t xml:space="preserve"> </w:t>
            </w:r>
          </w:p>
          <w:p w14:paraId="3F77CD28" w14:textId="77777777" w:rsidR="00176905" w:rsidRPr="0073138B" w:rsidRDefault="00176905" w:rsidP="00176905">
            <w:pPr>
              <w:tabs>
                <w:tab w:val="right" w:pos="7254"/>
              </w:tabs>
              <w:spacing w:before="120" w:after="120"/>
              <w:rPr>
                <w:rFonts w:ascii="Calibri" w:hAnsi="Calibri" w:cs="Arial"/>
                <w:bCs/>
                <w:i/>
                <w:iCs/>
                <w:sz w:val="20"/>
              </w:rPr>
            </w:pPr>
            <w:r w:rsidRPr="0073138B">
              <w:rPr>
                <w:rFonts w:ascii="Calibri" w:hAnsi="Calibri" w:cs="Arial"/>
                <w:bCs/>
                <w:i/>
                <w:iCs/>
                <w:sz w:val="20"/>
              </w:rPr>
              <w:t xml:space="preserve">Bidders are requested not to contact MAG during the tender assessment period, unless through the formal questioning mechanism outlined above. If they are an existing MAG supplier, they may contact MAG only in </w:t>
            </w:r>
            <w:r w:rsidR="005D4A22" w:rsidRPr="0073138B">
              <w:rPr>
                <w:rFonts w:ascii="Calibri" w:hAnsi="Calibri" w:cs="Arial"/>
                <w:bCs/>
                <w:i/>
                <w:iCs/>
                <w:sz w:val="20"/>
              </w:rPr>
              <w:t>relation to</w:t>
            </w:r>
            <w:r w:rsidRPr="0073138B">
              <w:rPr>
                <w:rFonts w:ascii="Calibri" w:hAnsi="Calibri" w:cs="Arial"/>
                <w:bCs/>
                <w:i/>
                <w:iCs/>
                <w:sz w:val="20"/>
              </w:rPr>
              <w:t xml:space="preserve"> existing MAG business.</w:t>
            </w:r>
          </w:p>
          <w:p w14:paraId="72064E25" w14:textId="4B8952C1" w:rsidR="00923D75" w:rsidRPr="00923D75" w:rsidRDefault="00176905" w:rsidP="00923D75">
            <w:pPr>
              <w:tabs>
                <w:tab w:val="right" w:pos="7254"/>
              </w:tabs>
              <w:spacing w:before="120" w:after="120"/>
              <w:rPr>
                <w:rFonts w:ascii="Calibri" w:hAnsi="Calibri" w:cs="Arial"/>
                <w:bCs/>
                <w:iCs/>
                <w:color w:val="000000"/>
                <w:sz w:val="20"/>
              </w:rPr>
            </w:pPr>
            <w:r w:rsidRPr="0073138B">
              <w:rPr>
                <w:rFonts w:ascii="Calibri" w:hAnsi="Calibri" w:cs="Arial"/>
                <w:bCs/>
                <w:iCs/>
                <w:sz w:val="20"/>
              </w:rPr>
              <w:t>Responses to requests for clarification shall be rel</w:t>
            </w:r>
            <w:r w:rsidR="0079751B" w:rsidRPr="0073138B">
              <w:rPr>
                <w:rFonts w:ascii="Calibri" w:hAnsi="Calibri" w:cs="Arial"/>
                <w:bCs/>
                <w:iCs/>
                <w:sz w:val="20"/>
              </w:rPr>
              <w:t xml:space="preserve">ayed to all tender participants on </w:t>
            </w:r>
            <w:r w:rsidR="00895980">
              <w:rPr>
                <w:rFonts w:ascii="Calibri" w:hAnsi="Calibri" w:cs="Arial"/>
                <w:b/>
                <w:color w:val="000000"/>
                <w:sz w:val="20"/>
              </w:rPr>
              <w:t>15</w:t>
            </w:r>
            <w:r w:rsidR="0089417F" w:rsidRPr="00690CFD">
              <w:rPr>
                <w:rFonts w:ascii="Calibri" w:hAnsi="Calibri" w:cs="Arial"/>
                <w:b/>
                <w:color w:val="000000"/>
                <w:sz w:val="20"/>
              </w:rPr>
              <w:t>/0</w:t>
            </w:r>
            <w:r w:rsidR="00462DB4">
              <w:rPr>
                <w:rFonts w:ascii="Calibri" w:hAnsi="Calibri" w:cs="Arial"/>
                <w:b/>
                <w:color w:val="000000"/>
                <w:sz w:val="20"/>
              </w:rPr>
              <w:t>8</w:t>
            </w:r>
            <w:r w:rsidR="0089417F" w:rsidRPr="00690CFD">
              <w:rPr>
                <w:rFonts w:ascii="Calibri" w:hAnsi="Calibri" w:cs="Arial"/>
                <w:b/>
                <w:color w:val="000000"/>
                <w:sz w:val="20"/>
              </w:rPr>
              <w:t>/20</w:t>
            </w:r>
            <w:r w:rsidR="00923D75" w:rsidRPr="00690CFD">
              <w:rPr>
                <w:rFonts w:ascii="Calibri" w:hAnsi="Calibri" w:cs="Arial"/>
                <w:b/>
                <w:color w:val="000000"/>
                <w:sz w:val="20"/>
              </w:rPr>
              <w:t>2</w:t>
            </w:r>
            <w:r w:rsidR="00462DB4">
              <w:rPr>
                <w:rFonts w:ascii="Calibri" w:hAnsi="Calibri" w:cs="Arial"/>
                <w:b/>
                <w:color w:val="000000"/>
                <w:sz w:val="20"/>
              </w:rPr>
              <w:t>5</w:t>
            </w:r>
            <w:r w:rsidR="00690CFD">
              <w:rPr>
                <w:rFonts w:ascii="Calibri" w:hAnsi="Calibri" w:cs="Arial"/>
                <w:b/>
                <w:color w:val="000000"/>
                <w:sz w:val="20"/>
              </w:rPr>
              <w:t xml:space="preserve"> </w:t>
            </w:r>
            <w:r w:rsidR="00690CFD">
              <w:rPr>
                <w:rFonts w:ascii="Calibri" w:hAnsi="Calibri" w:cs="Arial"/>
                <w:bCs/>
                <w:color w:val="000000"/>
                <w:sz w:val="20"/>
              </w:rPr>
              <w:t>and</w:t>
            </w:r>
            <w:r w:rsidR="00187A0F" w:rsidRPr="0073138B">
              <w:rPr>
                <w:rFonts w:ascii="Calibri" w:hAnsi="Calibri" w:cs="Arial"/>
                <w:color w:val="000000"/>
                <w:sz w:val="20"/>
              </w:rPr>
              <w:t xml:space="preserve"> </w:t>
            </w:r>
            <w:r w:rsidR="00045FCE" w:rsidRPr="0073138B">
              <w:rPr>
                <w:rFonts w:ascii="Calibri" w:hAnsi="Calibri" w:cs="Arial"/>
                <w:bCs/>
                <w:iCs/>
                <w:color w:val="000000"/>
                <w:sz w:val="20"/>
              </w:rPr>
              <w:t>on the MAG website</w:t>
            </w:r>
            <w:r w:rsidR="00DE12D1" w:rsidRPr="0073138B">
              <w:rPr>
                <w:rFonts w:ascii="Calibri" w:hAnsi="Calibri" w:cs="Arial"/>
                <w:bCs/>
                <w:iCs/>
                <w:color w:val="000000"/>
                <w:sz w:val="20"/>
              </w:rPr>
              <w:t xml:space="preserve">, </w:t>
            </w:r>
            <w:hyperlink r:id="rId13" w:history="1">
              <w:r w:rsidR="00923D75" w:rsidRPr="00414CB7">
                <w:rPr>
                  <w:rStyle w:val="Hyperlink"/>
                  <w:rFonts w:ascii="Calibri" w:hAnsi="Calibri" w:cs="Arial"/>
                  <w:bCs/>
                  <w:iCs/>
                  <w:sz w:val="20"/>
                </w:rPr>
                <w:t>https://www.maginternational.org/accountability/tenders/</w:t>
              </w:r>
            </w:hyperlink>
          </w:p>
        </w:tc>
      </w:tr>
      <w:tr w:rsidR="00176905" w:rsidRPr="00277F3B" w14:paraId="1E030D91"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EACA3E" w14:textId="77777777" w:rsidR="00176905" w:rsidRPr="00277F3B" w:rsidRDefault="005022BA" w:rsidP="006A2397">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2.6</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5D71AE" w14:textId="77777777" w:rsidR="00176905" w:rsidRPr="00277F3B" w:rsidRDefault="00176905" w:rsidP="00B7521A">
            <w:pPr>
              <w:tabs>
                <w:tab w:val="right" w:pos="7434"/>
              </w:tabs>
              <w:spacing w:before="120" w:after="120"/>
              <w:rPr>
                <w:rFonts w:ascii="Calibri" w:hAnsi="Calibri" w:cs="Arial"/>
                <w:b/>
                <w:color w:val="000000"/>
                <w:sz w:val="20"/>
              </w:rPr>
            </w:pPr>
            <w:r w:rsidRPr="00277F3B">
              <w:rPr>
                <w:rFonts w:ascii="Calibri" w:hAnsi="Calibri" w:cs="Arial"/>
                <w:b/>
                <w:color w:val="000000"/>
                <w:sz w:val="20"/>
              </w:rPr>
              <w:t>Alternative Bids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DF1326" w14:textId="1CE7FF79" w:rsidR="00176905" w:rsidRPr="00277F3B" w:rsidRDefault="00B839D9" w:rsidP="005B59AA">
            <w:pPr>
              <w:tabs>
                <w:tab w:val="right" w:pos="7254"/>
              </w:tabs>
              <w:spacing w:before="120" w:after="120"/>
              <w:rPr>
                <w:rFonts w:ascii="Calibri" w:hAnsi="Calibri" w:cs="Arial"/>
                <w:color w:val="000000"/>
                <w:sz w:val="20"/>
              </w:rPr>
            </w:pPr>
            <w:r w:rsidRPr="00277F3B">
              <w:rPr>
                <w:rFonts w:ascii="Calibri" w:hAnsi="Calibri" w:cs="Arial"/>
                <w:color w:val="000000"/>
                <w:sz w:val="20"/>
              </w:rPr>
              <w:t xml:space="preserve">The bidder’s </w:t>
            </w:r>
            <w:r w:rsidR="00176905" w:rsidRPr="00277F3B">
              <w:rPr>
                <w:rFonts w:ascii="Calibri" w:hAnsi="Calibri" w:cs="Arial"/>
                <w:color w:val="000000"/>
                <w:sz w:val="20"/>
              </w:rPr>
              <w:t xml:space="preserve">offer shall be in accordance with the technical specifications specified in proposal. </w:t>
            </w:r>
          </w:p>
          <w:p w14:paraId="46EE8B38" w14:textId="77777777" w:rsidR="00187A0F" w:rsidRDefault="00176905" w:rsidP="00FF7998">
            <w:pPr>
              <w:tabs>
                <w:tab w:val="right" w:pos="7254"/>
              </w:tabs>
              <w:spacing w:before="120" w:after="120"/>
              <w:rPr>
                <w:rFonts w:ascii="Calibri" w:hAnsi="Calibri" w:cs="Arial"/>
                <w:color w:val="000000"/>
                <w:sz w:val="20"/>
              </w:rPr>
            </w:pPr>
            <w:r w:rsidRPr="00277F3B">
              <w:rPr>
                <w:rFonts w:ascii="Calibri" w:hAnsi="Calibri" w:cs="Arial"/>
                <w:color w:val="000000"/>
                <w:sz w:val="20"/>
              </w:rPr>
              <w:t>Additionally, bidders can propose an alternative to the offer if they consider it economically and technically interesting for MAG, by indicating very precisely the differences that it presents compared to the specification standards.</w:t>
            </w:r>
            <w:r w:rsidR="00187A0F">
              <w:rPr>
                <w:rFonts w:ascii="Calibri" w:hAnsi="Calibri" w:cs="Arial"/>
                <w:color w:val="000000"/>
                <w:sz w:val="20"/>
              </w:rPr>
              <w:t xml:space="preserve"> </w:t>
            </w:r>
          </w:p>
          <w:p w14:paraId="485FCB32" w14:textId="3DF84963" w:rsidR="00176905" w:rsidRPr="00E150BE" w:rsidRDefault="00B839D9" w:rsidP="00B839D9">
            <w:pPr>
              <w:tabs>
                <w:tab w:val="right" w:pos="7254"/>
              </w:tabs>
              <w:spacing w:before="120" w:after="120"/>
              <w:rPr>
                <w:rFonts w:ascii="Calibri" w:hAnsi="Calibri" w:cs="Arial"/>
                <w:color w:val="000000"/>
                <w:sz w:val="20"/>
              </w:rPr>
            </w:pPr>
            <w:r w:rsidRPr="00277F3B">
              <w:rPr>
                <w:rFonts w:ascii="Calibri" w:hAnsi="Calibri" w:cs="Arial"/>
                <w:color w:val="000000"/>
                <w:sz w:val="20"/>
              </w:rPr>
              <w:t>Alternative tenders must be submitted</w:t>
            </w:r>
            <w:r w:rsidRPr="00277F3B">
              <w:rPr>
                <w:rFonts w:ascii="Calibri" w:hAnsi="Calibri" w:cs="Arial"/>
                <w:i/>
                <w:color w:val="000000"/>
                <w:sz w:val="20"/>
              </w:rPr>
              <w:t xml:space="preserve"> </w:t>
            </w:r>
            <w:r w:rsidRPr="00277F3B">
              <w:rPr>
                <w:rFonts w:ascii="Calibri" w:hAnsi="Calibri" w:cs="Arial"/>
                <w:color w:val="000000"/>
                <w:sz w:val="20"/>
              </w:rPr>
              <w:t xml:space="preserve">as a separate tender proposal. </w:t>
            </w:r>
            <w:r w:rsidR="00187A0F" w:rsidRPr="00187A0F">
              <w:rPr>
                <w:rFonts w:ascii="Calibri" w:hAnsi="Calibri" w:cs="Arial"/>
                <w:color w:val="000000"/>
                <w:sz w:val="20"/>
              </w:rPr>
              <w:t xml:space="preserve">If you are proposing more than one </w:t>
            </w:r>
            <w:r w:rsidR="00462DB4">
              <w:rPr>
                <w:rFonts w:ascii="Calibri" w:hAnsi="Calibri" w:cs="Arial"/>
                <w:color w:val="000000"/>
                <w:sz w:val="20"/>
              </w:rPr>
              <w:t>machine</w:t>
            </w:r>
            <w:r w:rsidR="00187A0F">
              <w:rPr>
                <w:rFonts w:ascii="Calibri" w:hAnsi="Calibri" w:cs="Arial"/>
                <w:color w:val="000000"/>
                <w:sz w:val="20"/>
              </w:rPr>
              <w:t xml:space="preserve"> for a particular Lot</w:t>
            </w:r>
            <w:r w:rsidR="00187A0F" w:rsidRPr="00187A0F">
              <w:rPr>
                <w:rFonts w:ascii="Calibri" w:hAnsi="Calibri" w:cs="Arial"/>
                <w:color w:val="000000"/>
                <w:sz w:val="20"/>
              </w:rPr>
              <w:t>, please fill out a new Pricing Document for each submission.</w:t>
            </w:r>
          </w:p>
        </w:tc>
      </w:tr>
      <w:tr w:rsidR="00176905" w:rsidRPr="00277F3B" w14:paraId="1755868D" w14:textId="77777777" w:rsidTr="34BF0BFE">
        <w:tblPrEx>
          <w:tblBorders>
            <w:insideH w:val="single" w:sz="8" w:space="0" w:color="000000"/>
          </w:tblBorders>
        </w:tblPrEx>
        <w:trPr>
          <w:trHeight w:val="3619"/>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2C2354" w14:textId="77777777" w:rsidR="00176905" w:rsidRPr="00277F3B" w:rsidRDefault="005022BA" w:rsidP="006A2397">
            <w:pPr>
              <w:autoSpaceDE w:val="0"/>
              <w:autoSpaceDN w:val="0"/>
              <w:adjustRightInd w:val="0"/>
              <w:jc w:val="center"/>
              <w:rPr>
                <w:rFonts w:ascii="Calibri" w:hAnsi="Calibri" w:cs="Arial"/>
                <w:b/>
                <w:bCs/>
                <w:color w:val="000000"/>
                <w:sz w:val="20"/>
              </w:rPr>
            </w:pPr>
            <w:r w:rsidRPr="00277F3B">
              <w:rPr>
                <w:rFonts w:ascii="Calibri" w:hAnsi="Calibri" w:cs="Arial"/>
                <w:b/>
                <w:bCs/>
                <w:color w:val="000000"/>
                <w:sz w:val="20"/>
              </w:rPr>
              <w:t>2.7</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543B70" w14:textId="77777777" w:rsidR="00176905" w:rsidRPr="00277F3B" w:rsidRDefault="00176905" w:rsidP="00FF7998">
            <w:pPr>
              <w:autoSpaceDE w:val="0"/>
              <w:autoSpaceDN w:val="0"/>
              <w:adjustRightInd w:val="0"/>
              <w:jc w:val="left"/>
              <w:rPr>
                <w:rFonts w:ascii="Calibri" w:hAnsi="Calibri" w:cs="Arial"/>
                <w:color w:val="000000"/>
                <w:sz w:val="20"/>
              </w:rPr>
            </w:pPr>
            <w:r w:rsidRPr="00277F3B">
              <w:rPr>
                <w:rFonts w:ascii="Calibri" w:hAnsi="Calibri" w:cs="Arial"/>
                <w:b/>
                <w:bCs/>
                <w:color w:val="000000"/>
                <w:sz w:val="20"/>
              </w:rPr>
              <w:t>Prices</w:t>
            </w:r>
          </w:p>
          <w:p w14:paraId="3878FD26" w14:textId="77777777" w:rsidR="00176905" w:rsidRPr="00277F3B" w:rsidRDefault="00176905" w:rsidP="00B7521A">
            <w:pPr>
              <w:pStyle w:val="TOC1"/>
              <w:tabs>
                <w:tab w:val="right" w:pos="7434"/>
              </w:tabs>
              <w:spacing w:before="120" w:after="120"/>
              <w:outlineLvl w:val="9"/>
              <w:rPr>
                <w:rFonts w:ascii="Calibri" w:hAnsi="Calibri" w:cs="Arial"/>
                <w:color w:val="000000"/>
                <w:spacing w:val="-8"/>
                <w:sz w:val="20"/>
                <w:lang w:val="en-GB"/>
              </w:rPr>
            </w:pP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945CE5" w14:textId="77777777" w:rsidR="00176905" w:rsidRPr="002F2A34" w:rsidRDefault="00176905" w:rsidP="00FF7998">
            <w:pPr>
              <w:autoSpaceDE w:val="0"/>
              <w:autoSpaceDN w:val="0"/>
              <w:adjustRightInd w:val="0"/>
              <w:jc w:val="left"/>
              <w:rPr>
                <w:rFonts w:ascii="Calibri" w:hAnsi="Calibri" w:cs="Arial"/>
                <w:color w:val="000000"/>
                <w:sz w:val="20"/>
              </w:rPr>
            </w:pPr>
            <w:r w:rsidRPr="002F2A34">
              <w:rPr>
                <w:rFonts w:ascii="Calibri" w:hAnsi="Calibri" w:cs="Arial"/>
                <w:color w:val="000000"/>
                <w:sz w:val="20"/>
              </w:rPr>
              <w:t xml:space="preserve">MAG does not bind itself to accept the lowest tender. All prices quoted shall be </w:t>
            </w:r>
            <w:r w:rsidRPr="002F2A34">
              <w:rPr>
                <w:rFonts w:ascii="Calibri" w:hAnsi="Calibri" w:cs="Arial"/>
                <w:bCs/>
                <w:i/>
                <w:color w:val="000000"/>
                <w:sz w:val="20"/>
              </w:rPr>
              <w:t>exclusive</w:t>
            </w:r>
            <w:r w:rsidRPr="002F2A34">
              <w:rPr>
                <w:rFonts w:ascii="Calibri" w:hAnsi="Calibri" w:cs="Arial"/>
                <w:bCs/>
                <w:color w:val="000000"/>
                <w:sz w:val="20"/>
              </w:rPr>
              <w:t xml:space="preserve"> of </w:t>
            </w:r>
            <w:r w:rsidRPr="002F2A34">
              <w:rPr>
                <w:rFonts w:ascii="Calibri" w:hAnsi="Calibri" w:cs="Arial"/>
                <w:color w:val="000000"/>
                <w:sz w:val="20"/>
              </w:rPr>
              <w:t xml:space="preserve">Value Added Tax (VAT) or other locally applicable taxes. </w:t>
            </w:r>
          </w:p>
          <w:p w14:paraId="1ABC789D" w14:textId="77777777" w:rsidR="00187A0F" w:rsidRPr="002F2A34" w:rsidRDefault="00187A0F" w:rsidP="00FF7998">
            <w:pPr>
              <w:autoSpaceDE w:val="0"/>
              <w:autoSpaceDN w:val="0"/>
              <w:adjustRightInd w:val="0"/>
              <w:jc w:val="left"/>
              <w:rPr>
                <w:rFonts w:ascii="Calibri" w:hAnsi="Calibri" w:cs="Arial"/>
                <w:color w:val="000000"/>
                <w:sz w:val="20"/>
              </w:rPr>
            </w:pPr>
          </w:p>
          <w:p w14:paraId="4B6BD416" w14:textId="3D3058A5" w:rsidR="00187A0F" w:rsidRPr="002F2A34" w:rsidRDefault="00187A0F" w:rsidP="00187A0F">
            <w:pPr>
              <w:pStyle w:val="Default"/>
              <w:jc w:val="both"/>
              <w:rPr>
                <w:sz w:val="20"/>
                <w:szCs w:val="20"/>
              </w:rPr>
            </w:pPr>
            <w:r w:rsidRPr="002F2A34">
              <w:rPr>
                <w:sz w:val="20"/>
                <w:szCs w:val="20"/>
              </w:rPr>
              <w:t xml:space="preserve">Suppliers must hold prices firm for a period of </w:t>
            </w:r>
            <w:r w:rsidR="00462DB4">
              <w:rPr>
                <w:sz w:val="20"/>
                <w:szCs w:val="20"/>
              </w:rPr>
              <w:t>1</w:t>
            </w:r>
            <w:r w:rsidRPr="002F2A34">
              <w:rPr>
                <w:sz w:val="20"/>
                <w:szCs w:val="20"/>
              </w:rPr>
              <w:t xml:space="preserve"> </w:t>
            </w:r>
            <w:r w:rsidR="00462DB4">
              <w:rPr>
                <w:sz w:val="20"/>
                <w:szCs w:val="20"/>
              </w:rPr>
              <w:t>year</w:t>
            </w:r>
            <w:r w:rsidRPr="002F2A34">
              <w:rPr>
                <w:sz w:val="20"/>
                <w:szCs w:val="20"/>
              </w:rPr>
              <w:t xml:space="preserve">. </w:t>
            </w:r>
          </w:p>
          <w:p w14:paraId="02B41A8D" w14:textId="77777777" w:rsidR="00187A0F" w:rsidRPr="002F2A34" w:rsidRDefault="00187A0F" w:rsidP="00187A0F">
            <w:pPr>
              <w:pStyle w:val="Default"/>
              <w:jc w:val="both"/>
              <w:rPr>
                <w:sz w:val="20"/>
                <w:szCs w:val="20"/>
              </w:rPr>
            </w:pPr>
            <w:r w:rsidRPr="002F2A34">
              <w:rPr>
                <w:sz w:val="20"/>
                <w:szCs w:val="20"/>
              </w:rPr>
              <w:t xml:space="preserve">If there are to be any price increases </w:t>
            </w:r>
            <w:r w:rsidR="00E150BE">
              <w:rPr>
                <w:sz w:val="20"/>
                <w:szCs w:val="20"/>
              </w:rPr>
              <w:t>after</w:t>
            </w:r>
            <w:r w:rsidRPr="002F2A34">
              <w:rPr>
                <w:sz w:val="20"/>
                <w:szCs w:val="20"/>
              </w:rPr>
              <w:t xml:space="preserve"> this time, they must be agreed in writing with MAG, and MAG must be given 30 days written notice. </w:t>
            </w:r>
          </w:p>
          <w:p w14:paraId="526B3C6F" w14:textId="77777777" w:rsidR="00187A0F" w:rsidRPr="002F2A34" w:rsidRDefault="00187A0F" w:rsidP="00187A0F">
            <w:pPr>
              <w:pStyle w:val="Default"/>
              <w:jc w:val="both"/>
              <w:rPr>
                <w:sz w:val="20"/>
                <w:szCs w:val="20"/>
              </w:rPr>
            </w:pPr>
          </w:p>
          <w:p w14:paraId="76FA446B" w14:textId="77777777" w:rsidR="00187A0F" w:rsidRPr="002F2A34" w:rsidRDefault="00187A0F" w:rsidP="00187A0F">
            <w:pPr>
              <w:pStyle w:val="Default"/>
              <w:jc w:val="both"/>
              <w:rPr>
                <w:sz w:val="20"/>
                <w:szCs w:val="20"/>
              </w:rPr>
            </w:pPr>
            <w:r w:rsidRPr="002F2A34">
              <w:rPr>
                <w:sz w:val="20"/>
                <w:szCs w:val="20"/>
              </w:rPr>
              <w:t xml:space="preserve">Should a supplier wish to change a price based on significant fluctuations to the exchange rate, the formula for price revision is indexed to the average monthly or annual exchange rate of the dollar against the currency the invoice is paid in. </w:t>
            </w:r>
            <w:r w:rsidR="00E150BE">
              <w:rPr>
                <w:sz w:val="20"/>
                <w:szCs w:val="20"/>
              </w:rPr>
              <w:t xml:space="preserve">MAG uses the </w:t>
            </w:r>
            <w:hyperlink r:id="rId14" w:history="1">
              <w:r w:rsidR="00E150BE" w:rsidRPr="00E150BE">
                <w:rPr>
                  <w:rStyle w:val="Hyperlink"/>
                  <w:sz w:val="20"/>
                  <w:szCs w:val="20"/>
                </w:rPr>
                <w:t>European Commission</w:t>
              </w:r>
            </w:hyperlink>
            <w:r w:rsidR="00E150BE">
              <w:rPr>
                <w:sz w:val="20"/>
                <w:szCs w:val="20"/>
              </w:rPr>
              <w:t xml:space="preserve"> Monthly Exchange rate.</w:t>
            </w:r>
          </w:p>
          <w:p w14:paraId="7A1FA265" w14:textId="77777777" w:rsidR="00187A0F" w:rsidRPr="002F2A34" w:rsidRDefault="00187A0F" w:rsidP="00187A0F">
            <w:pPr>
              <w:pStyle w:val="Default"/>
              <w:jc w:val="both"/>
              <w:rPr>
                <w:sz w:val="20"/>
                <w:szCs w:val="20"/>
              </w:rPr>
            </w:pPr>
          </w:p>
          <w:p w14:paraId="2AA601B1" w14:textId="77777777" w:rsidR="00187A0F" w:rsidRPr="002F2A34" w:rsidRDefault="00187A0F" w:rsidP="00187A0F">
            <w:pPr>
              <w:pStyle w:val="Default"/>
              <w:jc w:val="both"/>
              <w:rPr>
                <w:sz w:val="20"/>
                <w:szCs w:val="20"/>
              </w:rPr>
            </w:pPr>
            <w:r w:rsidRPr="002F2A34">
              <w:rPr>
                <w:sz w:val="20"/>
                <w:szCs w:val="20"/>
              </w:rPr>
              <w:t xml:space="preserve">Any orders made by MAG are to be accepted at the agreed price on the date of the order. </w:t>
            </w:r>
          </w:p>
          <w:p w14:paraId="3D9BA6A9" w14:textId="18989EA4" w:rsidR="00176905" w:rsidRPr="00277F3B" w:rsidRDefault="00187A0F" w:rsidP="00187A0F">
            <w:pPr>
              <w:tabs>
                <w:tab w:val="right" w:pos="7254"/>
              </w:tabs>
              <w:spacing w:before="120" w:after="120"/>
              <w:rPr>
                <w:rFonts w:ascii="Calibri" w:hAnsi="Calibri" w:cs="Arial"/>
                <w:color w:val="000000"/>
                <w:sz w:val="20"/>
              </w:rPr>
            </w:pPr>
            <w:r w:rsidRPr="002F2A34">
              <w:rPr>
                <w:rFonts w:ascii="Calibri" w:hAnsi="Calibri" w:cs="Calibri"/>
                <w:color w:val="000000"/>
                <w:sz w:val="20"/>
                <w:lang w:eastAsia="en-GB"/>
              </w:rPr>
              <w:t xml:space="preserve">Any quotations provided, outside the agreed prices in the tender, must be held firm for a period of </w:t>
            </w:r>
            <w:r w:rsidR="00462DB4">
              <w:rPr>
                <w:rFonts w:ascii="Calibri" w:hAnsi="Calibri" w:cs="Calibri"/>
                <w:color w:val="000000"/>
                <w:sz w:val="20"/>
                <w:lang w:eastAsia="en-GB"/>
              </w:rPr>
              <w:t>6</w:t>
            </w:r>
            <w:r w:rsidRPr="002F2A34">
              <w:rPr>
                <w:rFonts w:ascii="Calibri" w:hAnsi="Calibri" w:cs="Calibri"/>
                <w:color w:val="000000"/>
                <w:sz w:val="20"/>
                <w:lang w:eastAsia="en-GB"/>
              </w:rPr>
              <w:t>0 days.</w:t>
            </w:r>
            <w:r>
              <w:rPr>
                <w:sz w:val="20"/>
              </w:rPr>
              <w:t xml:space="preserve"> </w:t>
            </w:r>
            <w:r w:rsidR="00176905" w:rsidRPr="00277F3B">
              <w:rPr>
                <w:rFonts w:ascii="Calibri" w:hAnsi="Calibri" w:cs="Arial"/>
                <w:color w:val="000000"/>
                <w:sz w:val="20"/>
              </w:rPr>
              <w:tab/>
            </w:r>
          </w:p>
        </w:tc>
      </w:tr>
      <w:tr w:rsidR="00176905" w:rsidRPr="00277F3B" w14:paraId="2012177A" w14:textId="77777777" w:rsidTr="34BF0BFE">
        <w:tblPrEx>
          <w:tblBorders>
            <w:insideH w:val="single" w:sz="8" w:space="0" w:color="000000"/>
          </w:tblBorders>
        </w:tblPrEx>
        <w:trPr>
          <w:trHeight w:val="809"/>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178AF1" w14:textId="77777777" w:rsidR="00176905" w:rsidRPr="00277F3B" w:rsidRDefault="005022BA" w:rsidP="006A2397">
            <w:pPr>
              <w:autoSpaceDE w:val="0"/>
              <w:autoSpaceDN w:val="0"/>
              <w:adjustRightInd w:val="0"/>
              <w:jc w:val="center"/>
              <w:rPr>
                <w:rFonts w:ascii="Calibri" w:hAnsi="Calibri" w:cs="Arial"/>
                <w:b/>
                <w:color w:val="000000"/>
                <w:sz w:val="20"/>
              </w:rPr>
            </w:pPr>
            <w:r w:rsidRPr="00277F3B">
              <w:rPr>
                <w:rFonts w:ascii="Calibri" w:hAnsi="Calibri" w:cs="Arial"/>
                <w:b/>
                <w:color w:val="000000"/>
                <w:sz w:val="20"/>
              </w:rPr>
              <w:t>2.8</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3A1079" w14:textId="77777777" w:rsidR="00176905" w:rsidRPr="00277F3B" w:rsidRDefault="00176905" w:rsidP="00286FCB">
            <w:pPr>
              <w:autoSpaceDE w:val="0"/>
              <w:autoSpaceDN w:val="0"/>
              <w:adjustRightInd w:val="0"/>
              <w:jc w:val="left"/>
              <w:rPr>
                <w:rFonts w:ascii="Calibri" w:hAnsi="Calibri" w:cs="Arial"/>
                <w:b/>
                <w:bCs/>
                <w:color w:val="000000"/>
                <w:sz w:val="20"/>
              </w:rPr>
            </w:pPr>
            <w:r w:rsidRPr="00277F3B">
              <w:rPr>
                <w:rFonts w:ascii="Calibri" w:hAnsi="Calibri" w:cs="Arial"/>
                <w:b/>
                <w:color w:val="000000"/>
                <w:sz w:val="20"/>
              </w:rPr>
              <w:t>Currency Unit</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96D263" w14:textId="77777777" w:rsidR="00176905" w:rsidRPr="00277F3B" w:rsidRDefault="00176905" w:rsidP="00A91264">
            <w:pPr>
              <w:autoSpaceDE w:val="0"/>
              <w:autoSpaceDN w:val="0"/>
              <w:adjustRightInd w:val="0"/>
              <w:jc w:val="left"/>
              <w:rPr>
                <w:rFonts w:ascii="Calibri" w:hAnsi="Calibri" w:cs="Arial"/>
                <w:color w:val="000000"/>
                <w:sz w:val="20"/>
              </w:rPr>
            </w:pPr>
            <w:r w:rsidRPr="00277F3B">
              <w:rPr>
                <w:rFonts w:ascii="Calibri" w:hAnsi="Calibri" w:cs="Arial"/>
                <w:color w:val="000000"/>
                <w:sz w:val="20"/>
              </w:rPr>
              <w:t xml:space="preserve">All prices shall be expressed in </w:t>
            </w:r>
            <w:r w:rsidR="003512AA">
              <w:rPr>
                <w:rFonts w:ascii="Calibri" w:hAnsi="Calibri" w:cs="Arial"/>
                <w:color w:val="000000"/>
                <w:sz w:val="20"/>
              </w:rPr>
              <w:t>USD</w:t>
            </w:r>
            <w:r w:rsidRPr="00277F3B">
              <w:rPr>
                <w:rFonts w:ascii="Calibri" w:hAnsi="Calibri" w:cs="Arial"/>
                <w:color w:val="000000"/>
                <w:sz w:val="20"/>
              </w:rPr>
              <w:t xml:space="preserve"> and be free of VAT. This is to allow for a fair comparison of prices. Following the award of the contract the working currency will be decided between MAG and the contracted party. </w:t>
            </w:r>
          </w:p>
        </w:tc>
      </w:tr>
      <w:tr w:rsidR="00176905" w:rsidRPr="00277F3B" w14:paraId="11C9E2C0"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1B724B" w14:textId="77777777" w:rsidR="00176905" w:rsidRPr="00277F3B" w:rsidRDefault="00176905" w:rsidP="005022BA">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lastRenderedPageBreak/>
              <w:t>2.</w:t>
            </w:r>
            <w:r w:rsidR="005022BA" w:rsidRPr="00277F3B">
              <w:rPr>
                <w:rFonts w:ascii="Calibri" w:hAnsi="Calibri" w:cs="Arial"/>
                <w:b/>
                <w:color w:val="000000"/>
                <w:sz w:val="20"/>
              </w:rPr>
              <w:t>9</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FC9252" w14:textId="77777777" w:rsidR="00176905" w:rsidRDefault="00176905" w:rsidP="00286FCB">
            <w:pPr>
              <w:tabs>
                <w:tab w:val="right" w:pos="7434"/>
              </w:tabs>
              <w:spacing w:before="120" w:after="120"/>
              <w:jc w:val="left"/>
              <w:rPr>
                <w:rFonts w:ascii="Calibri" w:hAnsi="Calibri" w:cs="Arial"/>
                <w:b/>
                <w:color w:val="000000"/>
                <w:sz w:val="20"/>
              </w:rPr>
            </w:pPr>
            <w:r w:rsidRPr="00277F3B">
              <w:rPr>
                <w:rFonts w:ascii="Calibri" w:hAnsi="Calibri" w:cs="Arial"/>
                <w:b/>
                <w:color w:val="000000"/>
                <w:sz w:val="20"/>
              </w:rPr>
              <w:t>Bidding for Lots</w:t>
            </w:r>
          </w:p>
          <w:p w14:paraId="28861CFF" w14:textId="77777777" w:rsidR="0070747F" w:rsidRPr="00277F3B" w:rsidRDefault="0070747F" w:rsidP="003512AA">
            <w:pPr>
              <w:tabs>
                <w:tab w:val="right" w:pos="7434"/>
              </w:tabs>
              <w:spacing w:before="120" w:after="120"/>
              <w:jc w:val="left"/>
              <w:rPr>
                <w:rFonts w:ascii="Calibri" w:hAnsi="Calibri" w:cs="Arial"/>
                <w:b/>
                <w:color w:val="000000"/>
                <w:sz w:val="20"/>
              </w:rPr>
            </w:pP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1327DF" w14:textId="77777777" w:rsidR="00872939" w:rsidRPr="0073138B" w:rsidRDefault="00872939" w:rsidP="00872939">
            <w:pPr>
              <w:tabs>
                <w:tab w:val="right" w:pos="7254"/>
              </w:tabs>
              <w:spacing w:before="120" w:after="120"/>
              <w:rPr>
                <w:rFonts w:ascii="Calibri" w:hAnsi="Calibri" w:cs="Arial"/>
                <w:color w:val="000000"/>
                <w:sz w:val="20"/>
              </w:rPr>
            </w:pPr>
            <w:r w:rsidRPr="0073138B">
              <w:rPr>
                <w:rFonts w:ascii="Calibri" w:hAnsi="Calibri" w:cs="Arial"/>
                <w:color w:val="000000"/>
                <w:sz w:val="20"/>
              </w:rPr>
              <w:t>Bidders must tender for complete Lots since Lots constitute coherent product groups.</w:t>
            </w:r>
          </w:p>
          <w:p w14:paraId="45ED698F" w14:textId="77777777" w:rsidR="00176905" w:rsidRPr="0073138B" w:rsidRDefault="00872939" w:rsidP="00872939">
            <w:pPr>
              <w:tabs>
                <w:tab w:val="right" w:pos="7254"/>
              </w:tabs>
              <w:spacing w:before="120" w:after="120"/>
              <w:rPr>
                <w:rFonts w:ascii="Calibri" w:hAnsi="Calibri" w:cs="Arial"/>
                <w:color w:val="000000"/>
                <w:sz w:val="20"/>
              </w:rPr>
            </w:pPr>
            <w:r w:rsidRPr="0073138B">
              <w:rPr>
                <w:rFonts w:ascii="Calibri" w:hAnsi="Calibri" w:cs="Arial"/>
                <w:color w:val="000000"/>
                <w:sz w:val="20"/>
              </w:rPr>
              <w:t>Bidders may tender for individual or all Lots.</w:t>
            </w:r>
            <w:r w:rsidR="00187A0F" w:rsidRPr="0073138B">
              <w:rPr>
                <w:rFonts w:ascii="Calibri" w:hAnsi="Calibri" w:cs="Arial"/>
                <w:color w:val="000000"/>
                <w:sz w:val="20"/>
              </w:rPr>
              <w:t xml:space="preserve"> Bidders may present more than one </w:t>
            </w:r>
            <w:r w:rsidR="00B050F9">
              <w:rPr>
                <w:rFonts w:ascii="Calibri" w:hAnsi="Calibri" w:cs="Arial"/>
                <w:color w:val="000000"/>
                <w:sz w:val="20"/>
              </w:rPr>
              <w:t>machine</w:t>
            </w:r>
            <w:r w:rsidR="00187A0F" w:rsidRPr="0073138B">
              <w:rPr>
                <w:rFonts w:ascii="Calibri" w:hAnsi="Calibri" w:cs="Arial"/>
                <w:color w:val="000000"/>
                <w:sz w:val="20"/>
              </w:rPr>
              <w:t xml:space="preserve"> per lot </w:t>
            </w:r>
            <w:r w:rsidR="00900350">
              <w:rPr>
                <w:rFonts w:ascii="Calibri" w:hAnsi="Calibri" w:cs="Arial"/>
                <w:color w:val="000000"/>
                <w:sz w:val="20"/>
              </w:rPr>
              <w:t xml:space="preserve">only </w:t>
            </w:r>
            <w:r w:rsidR="00187A0F" w:rsidRPr="0073138B">
              <w:rPr>
                <w:rFonts w:ascii="Calibri" w:hAnsi="Calibri" w:cs="Arial"/>
                <w:color w:val="000000"/>
                <w:sz w:val="20"/>
              </w:rPr>
              <w:t xml:space="preserve">if the specification can be met. </w:t>
            </w:r>
          </w:p>
          <w:p w14:paraId="3FF75ABB" w14:textId="77777777" w:rsidR="003512AA" w:rsidRPr="0073138B" w:rsidRDefault="003512AA" w:rsidP="00872939">
            <w:pPr>
              <w:tabs>
                <w:tab w:val="right" w:pos="7254"/>
              </w:tabs>
              <w:spacing w:before="120" w:after="120"/>
              <w:rPr>
                <w:rFonts w:ascii="Calibri" w:hAnsi="Calibri" w:cs="Arial"/>
                <w:color w:val="000000"/>
                <w:sz w:val="20"/>
              </w:rPr>
            </w:pPr>
            <w:r w:rsidRPr="0073138B">
              <w:rPr>
                <w:rFonts w:ascii="Calibri" w:hAnsi="Calibri" w:cs="Arial"/>
                <w:color w:val="000000"/>
                <w:sz w:val="20"/>
              </w:rPr>
              <w:t>The Lots are as follows:</w:t>
            </w:r>
          </w:p>
          <w:p w14:paraId="6AA6AAAD" w14:textId="1C0C7A37" w:rsidR="000A55EB" w:rsidRPr="0073138B" w:rsidRDefault="000A55EB" w:rsidP="000A55EB">
            <w:pPr>
              <w:tabs>
                <w:tab w:val="right" w:pos="7254"/>
              </w:tabs>
              <w:spacing w:before="120" w:after="120"/>
              <w:rPr>
                <w:rFonts w:ascii="Calibri" w:hAnsi="Calibri" w:cs="Arial"/>
                <w:color w:val="000000"/>
                <w:sz w:val="20"/>
              </w:rPr>
            </w:pPr>
            <w:r w:rsidRPr="0073138B">
              <w:rPr>
                <w:rFonts w:ascii="Calibri" w:hAnsi="Calibri" w:cs="Arial"/>
                <w:color w:val="000000"/>
                <w:sz w:val="20"/>
              </w:rPr>
              <w:t xml:space="preserve">Lot </w:t>
            </w:r>
            <w:r w:rsidR="00262112">
              <w:rPr>
                <w:rFonts w:ascii="Calibri" w:hAnsi="Calibri" w:cs="Arial"/>
                <w:color w:val="000000"/>
                <w:sz w:val="20"/>
              </w:rPr>
              <w:t>1</w:t>
            </w:r>
            <w:r w:rsidRPr="0073138B">
              <w:rPr>
                <w:rFonts w:ascii="Calibri" w:hAnsi="Calibri" w:cs="Arial"/>
                <w:color w:val="000000"/>
                <w:sz w:val="20"/>
              </w:rPr>
              <w:t xml:space="preserve">: </w:t>
            </w:r>
            <w:r w:rsidR="00B050F9">
              <w:rPr>
                <w:rFonts w:ascii="Calibri" w:hAnsi="Calibri" w:cs="Arial"/>
                <w:color w:val="000000"/>
                <w:sz w:val="20"/>
              </w:rPr>
              <w:t>Portable/Mobile cutting operations- Metal shears</w:t>
            </w:r>
          </w:p>
          <w:p w14:paraId="16EEA5B0" w14:textId="52770D7B" w:rsidR="00E150BE" w:rsidRDefault="000A55EB" w:rsidP="00E150BE">
            <w:pPr>
              <w:tabs>
                <w:tab w:val="right" w:pos="7254"/>
              </w:tabs>
              <w:spacing w:before="120" w:after="120"/>
              <w:rPr>
                <w:rFonts w:ascii="Calibri" w:hAnsi="Calibri" w:cs="Arial"/>
                <w:color w:val="000000"/>
                <w:sz w:val="20"/>
              </w:rPr>
            </w:pPr>
            <w:r w:rsidRPr="0073138B">
              <w:rPr>
                <w:rFonts w:ascii="Calibri" w:hAnsi="Calibri" w:cs="Arial"/>
                <w:color w:val="000000"/>
                <w:sz w:val="20"/>
              </w:rPr>
              <w:t xml:space="preserve">Lot </w:t>
            </w:r>
            <w:r w:rsidR="00262112">
              <w:rPr>
                <w:rFonts w:ascii="Calibri" w:hAnsi="Calibri" w:cs="Arial"/>
                <w:color w:val="000000"/>
                <w:sz w:val="20"/>
              </w:rPr>
              <w:t>2</w:t>
            </w:r>
            <w:r w:rsidRPr="0073138B">
              <w:rPr>
                <w:rFonts w:ascii="Calibri" w:hAnsi="Calibri" w:cs="Arial"/>
                <w:color w:val="000000"/>
                <w:sz w:val="20"/>
              </w:rPr>
              <w:t xml:space="preserve">: </w:t>
            </w:r>
            <w:r w:rsidR="00B050F9">
              <w:rPr>
                <w:rFonts w:ascii="Calibri" w:hAnsi="Calibri" w:cs="Arial"/>
                <w:color w:val="000000"/>
                <w:sz w:val="20"/>
              </w:rPr>
              <w:t>Static Cutting Operations- Metal Shears</w:t>
            </w:r>
          </w:p>
          <w:p w14:paraId="5C57078F" w14:textId="77777777" w:rsidR="00E150BE" w:rsidRPr="0073138B" w:rsidRDefault="00E150BE" w:rsidP="00E150BE">
            <w:pPr>
              <w:tabs>
                <w:tab w:val="right" w:pos="7254"/>
              </w:tabs>
              <w:spacing w:before="120" w:after="120"/>
              <w:rPr>
                <w:rFonts w:ascii="Calibri" w:hAnsi="Calibri" w:cs="Arial"/>
                <w:color w:val="000000"/>
                <w:sz w:val="20"/>
              </w:rPr>
            </w:pPr>
          </w:p>
        </w:tc>
      </w:tr>
      <w:tr w:rsidR="00176905" w:rsidRPr="00277F3B" w14:paraId="4EC8E4BC"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0CA583" w14:textId="77777777" w:rsidR="00176905" w:rsidRPr="00277F3B" w:rsidRDefault="00176905" w:rsidP="006A2397">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3</w:t>
            </w:r>
          </w:p>
        </w:tc>
        <w:tc>
          <w:tcPr>
            <w:tcW w:w="101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364A30" w14:textId="77777777" w:rsidR="00176905" w:rsidRPr="00277F3B" w:rsidRDefault="00176905" w:rsidP="00B7521A">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Submission and Opening of Bids</w:t>
            </w:r>
          </w:p>
        </w:tc>
      </w:tr>
      <w:tr w:rsidR="00525B85" w:rsidRPr="00277F3B" w14:paraId="3FEF70FF"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FBDD36" w14:textId="77777777" w:rsidR="00525B85" w:rsidRPr="00277F3B" w:rsidRDefault="00525B85" w:rsidP="00D80B18">
            <w:pPr>
              <w:tabs>
                <w:tab w:val="right" w:pos="7434"/>
              </w:tabs>
              <w:spacing w:before="120" w:after="120"/>
              <w:jc w:val="center"/>
              <w:rPr>
                <w:rFonts w:ascii="Calibri" w:hAnsi="Calibri" w:cs="Arial"/>
                <w:b/>
                <w:color w:val="000000"/>
                <w:sz w:val="20"/>
              </w:rPr>
            </w:pPr>
            <w:r>
              <w:rPr>
                <w:rFonts w:ascii="Calibri" w:hAnsi="Calibri" w:cs="Arial"/>
                <w:b/>
                <w:color w:val="000000"/>
                <w:sz w:val="20"/>
              </w:rPr>
              <w:t>3.</w:t>
            </w:r>
            <w:r w:rsidR="00D80B18">
              <w:rPr>
                <w:rFonts w:ascii="Calibri" w:hAnsi="Calibri" w:cs="Arial"/>
                <w:b/>
                <w:color w:val="000000"/>
                <w:sz w:val="20"/>
              </w:rPr>
              <w:t>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621D15" w14:textId="77777777" w:rsidR="00525B85" w:rsidRPr="00277F3B" w:rsidRDefault="00525B85" w:rsidP="00B7521A">
            <w:pPr>
              <w:tabs>
                <w:tab w:val="right" w:pos="7434"/>
              </w:tabs>
              <w:spacing w:before="120" w:after="120"/>
              <w:rPr>
                <w:rFonts w:ascii="Calibri" w:hAnsi="Calibri" w:cs="Arial"/>
                <w:b/>
                <w:color w:val="000000"/>
                <w:sz w:val="20"/>
              </w:rPr>
            </w:pPr>
            <w:r w:rsidRPr="00525B85">
              <w:rPr>
                <w:rFonts w:ascii="Calibri" w:hAnsi="Calibri" w:cs="Arial"/>
                <w:b/>
                <w:color w:val="000000"/>
                <w:sz w:val="20"/>
              </w:rPr>
              <w:t>Scope of Agreement</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029EDF" w14:textId="77777777" w:rsidR="0007452E" w:rsidRPr="0073138B" w:rsidRDefault="0007452E" w:rsidP="00525B85">
            <w:pPr>
              <w:tabs>
                <w:tab w:val="right" w:pos="7254"/>
              </w:tabs>
              <w:spacing w:before="120" w:after="120"/>
              <w:rPr>
                <w:rFonts w:ascii="Calibri" w:hAnsi="Calibri" w:cs="Arial"/>
                <w:bCs/>
                <w:color w:val="000000"/>
                <w:sz w:val="20"/>
              </w:rPr>
            </w:pPr>
            <w:r w:rsidRPr="0073138B">
              <w:rPr>
                <w:rFonts w:ascii="Calibri" w:hAnsi="Calibri" w:cs="Arial"/>
                <w:bCs/>
                <w:color w:val="000000"/>
                <w:sz w:val="20"/>
              </w:rPr>
              <w:t xml:space="preserve">MAG intends to issue a </w:t>
            </w:r>
            <w:r w:rsidR="00525B85" w:rsidRPr="0073138B">
              <w:rPr>
                <w:rFonts w:ascii="Calibri" w:hAnsi="Calibri" w:cs="Arial"/>
                <w:bCs/>
                <w:color w:val="000000"/>
                <w:sz w:val="20"/>
              </w:rPr>
              <w:t xml:space="preserve">24 months (2 year) </w:t>
            </w:r>
            <w:r w:rsidRPr="0073138B">
              <w:rPr>
                <w:rFonts w:ascii="Calibri" w:hAnsi="Calibri" w:cs="Arial"/>
                <w:bCs/>
                <w:color w:val="000000"/>
                <w:sz w:val="20"/>
              </w:rPr>
              <w:t xml:space="preserve">Framework </w:t>
            </w:r>
            <w:r w:rsidR="00525B85" w:rsidRPr="0073138B">
              <w:rPr>
                <w:rFonts w:ascii="Calibri" w:hAnsi="Calibri" w:cs="Arial"/>
                <w:bCs/>
                <w:color w:val="000000"/>
                <w:sz w:val="20"/>
              </w:rPr>
              <w:t>agreement with Preferred Supplier</w:t>
            </w:r>
            <w:r w:rsidRPr="0073138B">
              <w:rPr>
                <w:rFonts w:ascii="Calibri" w:hAnsi="Calibri" w:cs="Arial"/>
                <w:bCs/>
                <w:color w:val="000000"/>
                <w:sz w:val="20"/>
              </w:rPr>
              <w:t>s</w:t>
            </w:r>
            <w:r w:rsidR="00525B85" w:rsidRPr="0073138B">
              <w:rPr>
                <w:rFonts w:ascii="Calibri" w:hAnsi="Calibri" w:cs="Arial"/>
                <w:bCs/>
                <w:color w:val="000000"/>
                <w:sz w:val="20"/>
              </w:rPr>
              <w:t xml:space="preserve"> for </w:t>
            </w:r>
            <w:r w:rsidRPr="0073138B">
              <w:rPr>
                <w:rFonts w:ascii="Calibri" w:hAnsi="Calibri" w:cs="Arial"/>
                <w:bCs/>
                <w:color w:val="000000"/>
                <w:sz w:val="20"/>
              </w:rPr>
              <w:t>all</w:t>
            </w:r>
            <w:r w:rsidR="00525B85" w:rsidRPr="0073138B">
              <w:rPr>
                <w:rFonts w:ascii="Calibri" w:hAnsi="Calibri" w:cs="Arial"/>
                <w:bCs/>
                <w:color w:val="000000"/>
                <w:sz w:val="20"/>
              </w:rPr>
              <w:t xml:space="preserve"> Lots. </w:t>
            </w:r>
            <w:r w:rsidRPr="0073138B">
              <w:rPr>
                <w:rFonts w:ascii="Calibri" w:hAnsi="Calibri" w:cs="Arial"/>
                <w:bCs/>
                <w:color w:val="000000"/>
                <w:sz w:val="20"/>
              </w:rPr>
              <w:t xml:space="preserve">This may be extended by a further 12 months subject to agreement by both parties. </w:t>
            </w:r>
          </w:p>
          <w:p w14:paraId="4A95AE99" w14:textId="77777777" w:rsidR="000A55EB" w:rsidRPr="0073138B" w:rsidRDefault="00525B85" w:rsidP="00525B85">
            <w:pPr>
              <w:tabs>
                <w:tab w:val="right" w:pos="7254"/>
              </w:tabs>
              <w:spacing w:before="120" w:after="120"/>
              <w:rPr>
                <w:rFonts w:ascii="Calibri" w:hAnsi="Calibri" w:cs="Arial"/>
                <w:bCs/>
                <w:color w:val="000000"/>
                <w:sz w:val="20"/>
              </w:rPr>
            </w:pPr>
            <w:r w:rsidRPr="0073138B">
              <w:rPr>
                <w:rFonts w:ascii="Calibri" w:hAnsi="Calibri" w:cs="Arial"/>
                <w:bCs/>
                <w:color w:val="000000"/>
                <w:sz w:val="20"/>
              </w:rPr>
              <w:t xml:space="preserve">The same bidder may be awarded </w:t>
            </w:r>
            <w:r w:rsidR="00051AAA" w:rsidRPr="0073138B">
              <w:rPr>
                <w:rFonts w:ascii="Calibri" w:hAnsi="Calibri" w:cs="Arial"/>
                <w:bCs/>
                <w:color w:val="000000"/>
                <w:sz w:val="20"/>
              </w:rPr>
              <w:t>more than one Lot</w:t>
            </w:r>
            <w:r w:rsidRPr="0073138B">
              <w:rPr>
                <w:rFonts w:ascii="Calibri" w:hAnsi="Calibri" w:cs="Arial"/>
                <w:bCs/>
                <w:color w:val="000000"/>
                <w:sz w:val="20"/>
              </w:rPr>
              <w:t xml:space="preserve">. </w:t>
            </w:r>
            <w:r w:rsidR="0007452E" w:rsidRPr="0073138B">
              <w:rPr>
                <w:rFonts w:ascii="Calibri" w:hAnsi="Calibri" w:cs="Arial"/>
                <w:bCs/>
                <w:color w:val="000000"/>
                <w:sz w:val="20"/>
              </w:rPr>
              <w:t xml:space="preserve"> </w:t>
            </w:r>
          </w:p>
          <w:p w14:paraId="6B57F866" w14:textId="77777777" w:rsidR="00525B85" w:rsidRPr="0073138B" w:rsidRDefault="0007452E" w:rsidP="00525B85">
            <w:pPr>
              <w:tabs>
                <w:tab w:val="right" w:pos="7254"/>
              </w:tabs>
              <w:spacing w:before="120" w:after="120"/>
              <w:rPr>
                <w:rFonts w:ascii="Calibri" w:hAnsi="Calibri" w:cs="Arial"/>
                <w:bCs/>
                <w:color w:val="000000"/>
                <w:sz w:val="20"/>
              </w:rPr>
            </w:pPr>
            <w:r w:rsidRPr="0073138B">
              <w:rPr>
                <w:rFonts w:ascii="Calibri" w:hAnsi="Calibri" w:cs="Arial"/>
                <w:bCs/>
                <w:color w:val="000000"/>
                <w:sz w:val="20"/>
              </w:rPr>
              <w:t xml:space="preserve">MAG </w:t>
            </w:r>
            <w:r w:rsidR="00900350">
              <w:rPr>
                <w:rFonts w:ascii="Calibri" w:hAnsi="Calibri" w:cs="Arial"/>
                <w:bCs/>
                <w:color w:val="000000"/>
                <w:sz w:val="20"/>
              </w:rPr>
              <w:t xml:space="preserve">also </w:t>
            </w:r>
            <w:r w:rsidR="00CD2D30" w:rsidRPr="0073138B">
              <w:rPr>
                <w:rFonts w:ascii="Calibri" w:hAnsi="Calibri" w:cs="Arial"/>
                <w:bCs/>
                <w:color w:val="000000"/>
                <w:sz w:val="20"/>
              </w:rPr>
              <w:t>reserves the right to</w:t>
            </w:r>
            <w:r w:rsidRPr="0073138B">
              <w:rPr>
                <w:rFonts w:ascii="Calibri" w:hAnsi="Calibri" w:cs="Arial"/>
                <w:bCs/>
                <w:color w:val="000000"/>
                <w:sz w:val="20"/>
              </w:rPr>
              <w:t xml:space="preserve"> appoint more than one supplier per Lot.  </w:t>
            </w:r>
          </w:p>
          <w:p w14:paraId="28E15293" w14:textId="77777777" w:rsidR="00525B85" w:rsidRPr="0073138B" w:rsidRDefault="00525B85" w:rsidP="00525B85">
            <w:pPr>
              <w:tabs>
                <w:tab w:val="right" w:pos="7254"/>
              </w:tabs>
              <w:spacing w:before="120" w:after="120"/>
              <w:rPr>
                <w:rFonts w:ascii="Calibri" w:hAnsi="Calibri" w:cs="Arial"/>
                <w:bCs/>
                <w:color w:val="000000"/>
                <w:sz w:val="20"/>
              </w:rPr>
            </w:pPr>
            <w:r w:rsidRPr="0073138B">
              <w:rPr>
                <w:rFonts w:ascii="Calibri" w:hAnsi="Calibri" w:cs="Arial"/>
                <w:bCs/>
                <w:color w:val="000000"/>
                <w:sz w:val="20"/>
              </w:rPr>
              <w:t xml:space="preserve">Bidders must ensure they indicate which Lot(s) they are bidding on in the </w:t>
            </w:r>
            <w:r w:rsidRPr="0073138B">
              <w:rPr>
                <w:rFonts w:ascii="Calibri" w:hAnsi="Calibri" w:cs="Arial"/>
                <w:b/>
                <w:bCs/>
                <w:color w:val="000000"/>
                <w:sz w:val="20"/>
              </w:rPr>
              <w:t>Supplier Registr</w:t>
            </w:r>
            <w:r w:rsidR="00051AAA" w:rsidRPr="0073138B">
              <w:rPr>
                <w:rFonts w:ascii="Calibri" w:hAnsi="Calibri" w:cs="Arial"/>
                <w:b/>
                <w:bCs/>
                <w:color w:val="000000"/>
                <w:sz w:val="20"/>
              </w:rPr>
              <w:t>ation Questionnaire</w:t>
            </w:r>
            <w:r w:rsidRPr="0073138B">
              <w:rPr>
                <w:rFonts w:ascii="Calibri" w:hAnsi="Calibri" w:cs="Arial"/>
                <w:b/>
                <w:bCs/>
                <w:color w:val="000000"/>
                <w:sz w:val="20"/>
              </w:rPr>
              <w:t>,</w:t>
            </w:r>
            <w:r w:rsidRPr="0073138B">
              <w:rPr>
                <w:rFonts w:ascii="Calibri" w:hAnsi="Calibri" w:cs="Arial"/>
                <w:bCs/>
                <w:color w:val="000000"/>
                <w:sz w:val="20"/>
              </w:rPr>
              <w:t xml:space="preserve"> </w:t>
            </w:r>
            <w:r w:rsidRPr="0073138B">
              <w:rPr>
                <w:rFonts w:ascii="Calibri" w:hAnsi="Calibri" w:cs="Arial"/>
                <w:b/>
                <w:bCs/>
                <w:color w:val="000000"/>
                <w:sz w:val="20"/>
              </w:rPr>
              <w:t>Section 1</w:t>
            </w:r>
            <w:r w:rsidR="000A55EB" w:rsidRPr="0073138B">
              <w:rPr>
                <w:rFonts w:ascii="Calibri" w:hAnsi="Calibri" w:cs="Arial"/>
                <w:b/>
                <w:bCs/>
                <w:color w:val="000000"/>
                <w:sz w:val="20"/>
              </w:rPr>
              <w:t>6</w:t>
            </w:r>
            <w:r w:rsidR="00FB320C" w:rsidRPr="0073138B">
              <w:rPr>
                <w:rFonts w:ascii="Calibri" w:hAnsi="Calibri" w:cs="Arial"/>
                <w:b/>
                <w:bCs/>
                <w:color w:val="000000"/>
                <w:sz w:val="20"/>
              </w:rPr>
              <w:t>:</w:t>
            </w:r>
            <w:r w:rsidRPr="0073138B">
              <w:rPr>
                <w:rFonts w:ascii="Calibri" w:hAnsi="Calibri" w:cs="Arial"/>
                <w:b/>
                <w:bCs/>
                <w:color w:val="000000"/>
                <w:sz w:val="20"/>
              </w:rPr>
              <w:t xml:space="preserve"> Indication of Bid</w:t>
            </w:r>
            <w:r w:rsidRPr="0073138B">
              <w:rPr>
                <w:rFonts w:ascii="Calibri" w:hAnsi="Calibri" w:cs="Arial"/>
                <w:bCs/>
                <w:color w:val="000000"/>
                <w:sz w:val="20"/>
              </w:rPr>
              <w:t>.</w:t>
            </w:r>
          </w:p>
          <w:p w14:paraId="67298C12" w14:textId="77777777" w:rsidR="00525B85" w:rsidRPr="00F0169C" w:rsidRDefault="00FB320C" w:rsidP="00166E3B">
            <w:pPr>
              <w:tabs>
                <w:tab w:val="right" w:pos="7254"/>
              </w:tabs>
              <w:spacing w:before="120" w:after="120"/>
              <w:rPr>
                <w:rFonts w:ascii="Calibri" w:hAnsi="Calibri" w:cs="Arial"/>
                <w:b/>
                <w:color w:val="000000"/>
                <w:sz w:val="20"/>
                <w:u w:val="single"/>
              </w:rPr>
            </w:pPr>
            <w:r w:rsidRPr="00F0169C">
              <w:rPr>
                <w:rFonts w:ascii="Calibri" w:hAnsi="Calibri" w:cs="Arial"/>
                <w:b/>
                <w:color w:val="000000"/>
                <w:sz w:val="20"/>
                <w:u w:val="single"/>
              </w:rPr>
              <w:t>Tenderers</w:t>
            </w:r>
            <w:r w:rsidR="00525B85" w:rsidRPr="00F0169C">
              <w:rPr>
                <w:rFonts w:ascii="Calibri" w:hAnsi="Calibri" w:cs="Arial"/>
                <w:b/>
                <w:color w:val="000000"/>
                <w:sz w:val="20"/>
                <w:u w:val="single"/>
              </w:rPr>
              <w:t xml:space="preserve"> are permitted to submit bids for either one </w:t>
            </w:r>
            <w:r w:rsidR="00166E3B" w:rsidRPr="00F0169C">
              <w:rPr>
                <w:rFonts w:ascii="Calibri" w:hAnsi="Calibri" w:cs="Arial"/>
                <w:b/>
                <w:color w:val="000000"/>
                <w:sz w:val="20"/>
                <w:u w:val="single"/>
              </w:rPr>
              <w:t xml:space="preserve">Lot </w:t>
            </w:r>
            <w:r w:rsidR="00525B85" w:rsidRPr="00F0169C">
              <w:rPr>
                <w:rFonts w:ascii="Calibri" w:hAnsi="Calibri" w:cs="Arial"/>
                <w:b/>
                <w:color w:val="000000"/>
                <w:sz w:val="20"/>
                <w:u w:val="single"/>
              </w:rPr>
              <w:t xml:space="preserve">or </w:t>
            </w:r>
            <w:r w:rsidR="00166E3B" w:rsidRPr="00F0169C">
              <w:rPr>
                <w:rFonts w:ascii="Calibri" w:hAnsi="Calibri" w:cs="Arial"/>
                <w:b/>
                <w:color w:val="000000"/>
                <w:sz w:val="20"/>
                <w:u w:val="single"/>
              </w:rPr>
              <w:t>as many Lots as they wish to provide</w:t>
            </w:r>
            <w:r w:rsidR="00525B85" w:rsidRPr="00F0169C">
              <w:rPr>
                <w:rFonts w:ascii="Calibri" w:hAnsi="Calibri" w:cs="Arial"/>
                <w:b/>
                <w:color w:val="000000"/>
                <w:sz w:val="20"/>
                <w:u w:val="single"/>
              </w:rPr>
              <w:t>.</w:t>
            </w:r>
          </w:p>
        </w:tc>
      </w:tr>
      <w:tr w:rsidR="00176905" w:rsidRPr="00277F3B" w14:paraId="74A84C52" w14:textId="77777777" w:rsidTr="34BF0BFE">
        <w:tblPrEx>
          <w:tblBorders>
            <w:insideH w:val="single" w:sz="8" w:space="0" w:color="000000"/>
          </w:tblBorders>
        </w:tblPrEx>
        <w:trPr>
          <w:trHeight w:val="752"/>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CEB409" w14:textId="77777777" w:rsidR="00176905" w:rsidRPr="00277F3B" w:rsidRDefault="00176905" w:rsidP="00D80B18">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3.</w:t>
            </w:r>
            <w:r w:rsidR="00D80B18">
              <w:rPr>
                <w:rFonts w:ascii="Calibri" w:hAnsi="Calibri" w:cs="Arial"/>
                <w:b/>
                <w:color w:val="000000"/>
                <w:sz w:val="20"/>
              </w:rPr>
              <w:t>2</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DDAF77" w14:textId="77777777" w:rsidR="00176905" w:rsidRPr="00277F3B" w:rsidRDefault="00176905" w:rsidP="00DE12D1">
            <w:pPr>
              <w:tabs>
                <w:tab w:val="right" w:pos="7434"/>
              </w:tabs>
              <w:spacing w:before="120" w:after="120"/>
              <w:jc w:val="left"/>
              <w:rPr>
                <w:rFonts w:ascii="Calibri" w:hAnsi="Calibri" w:cs="Arial"/>
                <w:b/>
                <w:color w:val="000000"/>
                <w:sz w:val="20"/>
              </w:rPr>
            </w:pPr>
            <w:r w:rsidRPr="00277F3B">
              <w:rPr>
                <w:rFonts w:ascii="Calibri" w:hAnsi="Calibri" w:cs="Arial"/>
                <w:b/>
                <w:color w:val="000000"/>
                <w:sz w:val="20"/>
              </w:rPr>
              <w:t>Signing of Bid</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A114D0" w14:textId="77777777" w:rsidR="00176905" w:rsidRPr="00277F3B" w:rsidRDefault="00B047E0" w:rsidP="00B047E0">
            <w:pPr>
              <w:tabs>
                <w:tab w:val="right" w:pos="7254"/>
              </w:tabs>
              <w:spacing w:before="120" w:after="120"/>
              <w:ind w:left="9"/>
              <w:rPr>
                <w:rFonts w:ascii="Calibri" w:hAnsi="Calibri" w:cs="Arial"/>
                <w:bCs/>
                <w:color w:val="000000"/>
                <w:sz w:val="20"/>
              </w:rPr>
            </w:pPr>
            <w:r w:rsidRPr="00277F3B">
              <w:rPr>
                <w:rFonts w:ascii="Calibri" w:hAnsi="Calibri" w:cs="Arial"/>
                <w:bCs/>
                <w:color w:val="000000"/>
                <w:sz w:val="20"/>
              </w:rPr>
              <w:t>Tender</w:t>
            </w:r>
            <w:r w:rsidR="00115683" w:rsidRPr="00277F3B">
              <w:rPr>
                <w:rFonts w:ascii="Calibri" w:hAnsi="Calibri" w:cs="Arial"/>
                <w:bCs/>
                <w:color w:val="000000"/>
                <w:sz w:val="20"/>
              </w:rPr>
              <w:t xml:space="preserve"> documents shall be signed by</w:t>
            </w:r>
            <w:r w:rsidR="00176905" w:rsidRPr="00277F3B">
              <w:rPr>
                <w:rFonts w:ascii="Calibri" w:hAnsi="Calibri" w:cs="Arial"/>
                <w:bCs/>
                <w:color w:val="000000"/>
                <w:sz w:val="20"/>
              </w:rPr>
              <w:t xml:space="preserve"> </w:t>
            </w:r>
            <w:r w:rsidR="002B2A73" w:rsidRPr="00277F3B">
              <w:rPr>
                <w:rFonts w:ascii="Calibri" w:hAnsi="Calibri" w:cs="Arial"/>
                <w:bCs/>
                <w:color w:val="000000"/>
                <w:sz w:val="20"/>
              </w:rPr>
              <w:t>an authoris</w:t>
            </w:r>
            <w:r w:rsidR="00115683" w:rsidRPr="00277F3B">
              <w:rPr>
                <w:rFonts w:ascii="Calibri" w:hAnsi="Calibri" w:cs="Arial"/>
                <w:bCs/>
                <w:color w:val="000000"/>
                <w:sz w:val="20"/>
              </w:rPr>
              <w:t>ed signatory</w:t>
            </w:r>
            <w:r w:rsidRPr="00277F3B">
              <w:rPr>
                <w:rFonts w:ascii="Calibri" w:hAnsi="Calibri" w:cs="Arial"/>
                <w:bCs/>
                <w:color w:val="000000"/>
                <w:sz w:val="20"/>
              </w:rPr>
              <w:t xml:space="preserve"> of the bidder</w:t>
            </w:r>
            <w:r w:rsidR="00166E3B">
              <w:rPr>
                <w:rFonts w:ascii="Calibri" w:hAnsi="Calibri" w:cs="Arial"/>
                <w:bCs/>
                <w:color w:val="000000"/>
                <w:sz w:val="20"/>
              </w:rPr>
              <w:t>.</w:t>
            </w:r>
          </w:p>
        </w:tc>
      </w:tr>
      <w:tr w:rsidR="00176905" w:rsidRPr="00277F3B" w14:paraId="773878CD"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84E10B" w14:textId="77777777" w:rsidR="00176905" w:rsidRPr="00277F3B" w:rsidRDefault="00176905" w:rsidP="00D80B18">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3.</w:t>
            </w:r>
            <w:r w:rsidR="00D80B18">
              <w:rPr>
                <w:rFonts w:ascii="Calibri" w:hAnsi="Calibri" w:cs="Arial"/>
                <w:b/>
                <w:color w:val="000000"/>
                <w:sz w:val="20"/>
              </w:rPr>
              <w:t>3</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A5B8E" w14:textId="77777777" w:rsidR="00176905" w:rsidRPr="00277F3B" w:rsidRDefault="00176905" w:rsidP="00B7521A">
            <w:pPr>
              <w:tabs>
                <w:tab w:val="right" w:pos="7434"/>
              </w:tabs>
              <w:spacing w:before="120" w:after="120"/>
              <w:rPr>
                <w:rFonts w:ascii="Calibri" w:hAnsi="Calibri" w:cs="Arial"/>
                <w:b/>
                <w:color w:val="000000"/>
                <w:sz w:val="20"/>
              </w:rPr>
            </w:pPr>
            <w:r w:rsidRPr="00277F3B">
              <w:rPr>
                <w:rFonts w:ascii="Calibri" w:hAnsi="Calibri" w:cs="Arial"/>
                <w:b/>
                <w:color w:val="000000"/>
                <w:sz w:val="20"/>
              </w:rPr>
              <w:t>Deadline</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573A77" w14:textId="77777777" w:rsidR="00176905" w:rsidRPr="0073138B" w:rsidRDefault="00176905" w:rsidP="00B7521A">
            <w:pPr>
              <w:tabs>
                <w:tab w:val="right" w:pos="7254"/>
              </w:tabs>
              <w:spacing w:before="120" w:after="120"/>
              <w:rPr>
                <w:rFonts w:ascii="Calibri" w:hAnsi="Calibri" w:cs="Arial"/>
                <w:color w:val="000000"/>
                <w:sz w:val="20"/>
              </w:rPr>
            </w:pPr>
            <w:r w:rsidRPr="0073138B">
              <w:rPr>
                <w:rFonts w:ascii="Calibri" w:hAnsi="Calibri" w:cs="Arial"/>
                <w:color w:val="000000"/>
                <w:sz w:val="20"/>
              </w:rPr>
              <w:t xml:space="preserve">Tenders received after the closing date will not be considered, unless in MAG’s sole opinion there are exceptional circumstances that justify a delay. </w:t>
            </w:r>
          </w:p>
          <w:p w14:paraId="0C6AC5F1" w14:textId="0BAC6D2B" w:rsidR="00D80B18" w:rsidRPr="0073138B" w:rsidRDefault="26B2018E" w:rsidP="34BF0BFE">
            <w:pPr>
              <w:tabs>
                <w:tab w:val="right" w:pos="7254"/>
              </w:tabs>
              <w:spacing w:before="120" w:after="120"/>
              <w:rPr>
                <w:rFonts w:ascii="Calibri" w:hAnsi="Calibri" w:cs="Arial"/>
                <w:color w:val="000000"/>
                <w:sz w:val="20"/>
              </w:rPr>
            </w:pPr>
            <w:r w:rsidRPr="34BF0BFE">
              <w:rPr>
                <w:rFonts w:ascii="Calibri" w:hAnsi="Calibri" w:cs="Arial"/>
                <w:color w:val="000000" w:themeColor="text1"/>
                <w:sz w:val="20"/>
              </w:rPr>
              <w:t xml:space="preserve">Deadline for submission of complete offer </w:t>
            </w:r>
            <w:r w:rsidR="6646E29A" w:rsidRPr="34BF0BFE">
              <w:rPr>
                <w:rFonts w:ascii="Calibri" w:hAnsi="Calibri" w:cs="Arial"/>
                <w:color w:val="000000" w:themeColor="text1"/>
                <w:sz w:val="20"/>
              </w:rPr>
              <w:t>is</w:t>
            </w:r>
            <w:r w:rsidRPr="34BF0BFE">
              <w:rPr>
                <w:rFonts w:ascii="Calibri" w:hAnsi="Calibri" w:cs="Arial"/>
                <w:color w:val="000000" w:themeColor="text1"/>
                <w:sz w:val="20"/>
              </w:rPr>
              <w:t xml:space="preserve"> </w:t>
            </w:r>
            <w:r w:rsidR="11FA0DA4" w:rsidRPr="34BF0BFE">
              <w:rPr>
                <w:rFonts w:ascii="Calibri" w:hAnsi="Calibri" w:cs="Arial"/>
                <w:b/>
                <w:bCs/>
                <w:color w:val="000000" w:themeColor="text1"/>
                <w:sz w:val="20"/>
                <w:u w:val="single"/>
              </w:rPr>
              <w:t>2</w:t>
            </w:r>
            <w:r w:rsidR="00895980">
              <w:rPr>
                <w:rFonts w:ascii="Calibri" w:hAnsi="Calibri" w:cs="Arial"/>
                <w:b/>
                <w:bCs/>
                <w:color w:val="000000" w:themeColor="text1"/>
                <w:sz w:val="20"/>
                <w:u w:val="single"/>
              </w:rPr>
              <w:t>2</w:t>
            </w:r>
            <w:r w:rsidR="11FA0DA4" w:rsidRPr="34BF0BFE">
              <w:rPr>
                <w:rFonts w:ascii="Calibri" w:hAnsi="Calibri" w:cs="Arial"/>
                <w:b/>
                <w:bCs/>
                <w:color w:val="000000" w:themeColor="text1"/>
                <w:sz w:val="20"/>
                <w:u w:val="single"/>
              </w:rPr>
              <w:t xml:space="preserve"> August </w:t>
            </w:r>
            <w:r w:rsidR="0AD87DBB" w:rsidRPr="34BF0BFE">
              <w:rPr>
                <w:rFonts w:ascii="Calibri" w:hAnsi="Calibri" w:cs="Arial"/>
                <w:b/>
                <w:bCs/>
                <w:color w:val="000000" w:themeColor="text1"/>
                <w:sz w:val="20"/>
                <w:u w:val="single"/>
              </w:rPr>
              <w:t>202</w:t>
            </w:r>
            <w:r w:rsidR="7BA9BEF5" w:rsidRPr="34BF0BFE">
              <w:rPr>
                <w:rFonts w:ascii="Calibri" w:hAnsi="Calibri" w:cs="Arial"/>
                <w:b/>
                <w:bCs/>
                <w:color w:val="000000" w:themeColor="text1"/>
                <w:sz w:val="20"/>
                <w:u w:val="single"/>
              </w:rPr>
              <w:t>5</w:t>
            </w:r>
            <w:r w:rsidR="0AD87DBB" w:rsidRPr="34BF0BFE">
              <w:rPr>
                <w:rFonts w:ascii="Calibri" w:hAnsi="Calibri" w:cs="Arial"/>
                <w:b/>
                <w:bCs/>
                <w:color w:val="000000" w:themeColor="text1"/>
                <w:sz w:val="20"/>
                <w:u w:val="single"/>
              </w:rPr>
              <w:t xml:space="preserve"> 1</w:t>
            </w:r>
            <w:r w:rsidR="0EDC5470" w:rsidRPr="34BF0BFE">
              <w:rPr>
                <w:rFonts w:ascii="Calibri" w:hAnsi="Calibri" w:cs="Arial"/>
                <w:b/>
                <w:bCs/>
                <w:color w:val="000000" w:themeColor="text1"/>
                <w:sz w:val="20"/>
                <w:u w:val="single"/>
              </w:rPr>
              <w:t>7</w:t>
            </w:r>
            <w:r w:rsidR="0AD87DBB" w:rsidRPr="34BF0BFE">
              <w:rPr>
                <w:rFonts w:ascii="Calibri" w:hAnsi="Calibri" w:cs="Arial"/>
                <w:b/>
                <w:bCs/>
                <w:color w:val="000000" w:themeColor="text1"/>
                <w:sz w:val="20"/>
                <w:u w:val="single"/>
              </w:rPr>
              <w:t>:00 BST</w:t>
            </w:r>
          </w:p>
        </w:tc>
      </w:tr>
      <w:tr w:rsidR="00176905" w:rsidRPr="00277F3B" w14:paraId="4CB9BB5E"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7F50E6" w14:textId="77777777" w:rsidR="00176905" w:rsidRPr="00277F3B" w:rsidRDefault="00176905" w:rsidP="00D80B18">
            <w:pPr>
              <w:tabs>
                <w:tab w:val="right" w:pos="7434"/>
              </w:tabs>
              <w:spacing w:before="120" w:after="120"/>
              <w:jc w:val="center"/>
              <w:rPr>
                <w:rFonts w:ascii="Calibri" w:hAnsi="Calibri" w:cs="Arial"/>
                <w:b/>
                <w:iCs/>
                <w:color w:val="000000"/>
                <w:sz w:val="20"/>
              </w:rPr>
            </w:pPr>
            <w:r w:rsidRPr="00277F3B">
              <w:rPr>
                <w:rFonts w:ascii="Calibri" w:hAnsi="Calibri" w:cs="Arial"/>
                <w:b/>
                <w:iCs/>
                <w:color w:val="000000"/>
                <w:sz w:val="20"/>
              </w:rPr>
              <w:t>3.</w:t>
            </w:r>
            <w:r w:rsidR="00D80B18">
              <w:rPr>
                <w:rFonts w:ascii="Calibri" w:hAnsi="Calibri" w:cs="Arial"/>
                <w:b/>
                <w:iCs/>
                <w:color w:val="000000"/>
                <w:sz w:val="20"/>
              </w:rPr>
              <w:t>4</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4F6E48" w14:textId="77777777" w:rsidR="00176905" w:rsidRPr="00277F3B" w:rsidRDefault="00176905" w:rsidP="00DE12D1">
            <w:pPr>
              <w:tabs>
                <w:tab w:val="right" w:pos="7434"/>
              </w:tabs>
              <w:spacing w:before="120" w:after="120"/>
              <w:rPr>
                <w:rFonts w:ascii="Calibri" w:hAnsi="Calibri" w:cs="Arial"/>
                <w:b/>
                <w:color w:val="000000"/>
                <w:sz w:val="20"/>
              </w:rPr>
            </w:pPr>
            <w:r w:rsidRPr="00277F3B">
              <w:rPr>
                <w:rFonts w:ascii="Calibri" w:hAnsi="Calibri" w:cs="Arial"/>
                <w:b/>
                <w:iCs/>
                <w:color w:val="000000"/>
                <w:sz w:val="20"/>
              </w:rPr>
              <w:t>Compliance</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469B1F" w14:textId="77777777" w:rsidR="00176905" w:rsidRPr="00277F3B" w:rsidRDefault="00176905" w:rsidP="00B047E0">
            <w:pPr>
              <w:tabs>
                <w:tab w:val="right" w:pos="7254"/>
              </w:tabs>
              <w:spacing w:before="120" w:after="120"/>
              <w:rPr>
                <w:rFonts w:ascii="Calibri" w:hAnsi="Calibri" w:cs="Arial"/>
                <w:iCs/>
                <w:color w:val="000000"/>
                <w:sz w:val="20"/>
              </w:rPr>
            </w:pPr>
            <w:r w:rsidRPr="00277F3B">
              <w:rPr>
                <w:rFonts w:ascii="Calibri" w:hAnsi="Calibri" w:cs="Arial"/>
                <w:iCs/>
                <w:color w:val="000000"/>
                <w:sz w:val="20"/>
              </w:rPr>
              <w:t>MAG re</w:t>
            </w:r>
            <w:r w:rsidR="00B047E0" w:rsidRPr="00277F3B">
              <w:rPr>
                <w:rFonts w:ascii="Calibri" w:hAnsi="Calibri" w:cs="Arial"/>
                <w:iCs/>
                <w:color w:val="000000"/>
                <w:sz w:val="20"/>
              </w:rPr>
              <w:t>serves the right to reject all tenders</w:t>
            </w:r>
            <w:r w:rsidRPr="00277F3B">
              <w:rPr>
                <w:rFonts w:ascii="Calibri" w:hAnsi="Calibri" w:cs="Arial"/>
                <w:iCs/>
                <w:color w:val="000000"/>
                <w:sz w:val="20"/>
              </w:rPr>
              <w:t xml:space="preserve"> not submitted in the format specified</w:t>
            </w:r>
            <w:r w:rsidR="00B047E0" w:rsidRPr="00277F3B">
              <w:rPr>
                <w:rFonts w:ascii="Calibri" w:hAnsi="Calibri" w:cs="Arial"/>
                <w:iCs/>
                <w:color w:val="000000"/>
                <w:sz w:val="20"/>
              </w:rPr>
              <w:t>.</w:t>
            </w:r>
          </w:p>
        </w:tc>
      </w:tr>
      <w:tr w:rsidR="00176905" w:rsidRPr="00277F3B" w14:paraId="4D1FB5AD" w14:textId="77777777" w:rsidTr="34BF0BFE">
        <w:tblPrEx>
          <w:tblBorders>
            <w:insideH w:val="single" w:sz="8" w:space="0" w:color="000000"/>
          </w:tblBorders>
        </w:tblPrEx>
        <w:trPr>
          <w:trHeight w:val="660"/>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55ED74" w14:textId="77777777" w:rsidR="00176905" w:rsidRPr="00277F3B" w:rsidRDefault="00176905" w:rsidP="00D80B18">
            <w:pPr>
              <w:tabs>
                <w:tab w:val="right" w:pos="7434"/>
              </w:tabs>
              <w:spacing w:before="120" w:after="120"/>
              <w:jc w:val="center"/>
              <w:rPr>
                <w:rFonts w:ascii="Calibri" w:hAnsi="Calibri" w:cs="Arial"/>
                <w:b/>
                <w:bCs/>
                <w:iCs/>
                <w:color w:val="000000"/>
                <w:sz w:val="20"/>
              </w:rPr>
            </w:pPr>
            <w:r w:rsidRPr="00277F3B">
              <w:rPr>
                <w:rFonts w:ascii="Calibri" w:hAnsi="Calibri" w:cs="Arial"/>
                <w:b/>
                <w:bCs/>
                <w:iCs/>
                <w:color w:val="000000"/>
                <w:sz w:val="20"/>
              </w:rPr>
              <w:t>3.</w:t>
            </w:r>
            <w:r w:rsidR="00D80B18">
              <w:rPr>
                <w:rFonts w:ascii="Calibri" w:hAnsi="Calibri" w:cs="Arial"/>
                <w:b/>
                <w:bCs/>
                <w:iCs/>
                <w:color w:val="000000"/>
                <w:sz w:val="20"/>
              </w:rPr>
              <w:t>5</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83289F" w14:textId="77777777" w:rsidR="00176905" w:rsidRPr="00277F3B" w:rsidRDefault="00176905" w:rsidP="00B7521A">
            <w:pPr>
              <w:tabs>
                <w:tab w:val="right" w:pos="7434"/>
              </w:tabs>
              <w:spacing w:before="120" w:after="120"/>
              <w:rPr>
                <w:rFonts w:ascii="Calibri" w:hAnsi="Calibri" w:cs="Arial"/>
                <w:b/>
                <w:iCs/>
                <w:color w:val="000000"/>
                <w:sz w:val="20"/>
              </w:rPr>
            </w:pPr>
            <w:r w:rsidRPr="00277F3B">
              <w:rPr>
                <w:rFonts w:ascii="Calibri" w:hAnsi="Calibri" w:cs="Arial"/>
                <w:b/>
                <w:bCs/>
                <w:iCs/>
                <w:color w:val="000000"/>
                <w:sz w:val="20"/>
              </w:rPr>
              <w:t>Right to reject all tenders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A3F6A" w14:textId="77777777" w:rsidR="00176905" w:rsidRPr="00277F3B" w:rsidRDefault="00176905" w:rsidP="00354997">
            <w:pPr>
              <w:tabs>
                <w:tab w:val="right" w:pos="7254"/>
              </w:tabs>
              <w:spacing w:before="120" w:after="120"/>
              <w:rPr>
                <w:rFonts w:ascii="Calibri" w:hAnsi="Calibri" w:cs="Arial"/>
                <w:iCs/>
                <w:color w:val="000000"/>
                <w:sz w:val="20"/>
              </w:rPr>
            </w:pPr>
            <w:r w:rsidRPr="00277F3B">
              <w:rPr>
                <w:rFonts w:ascii="Calibri" w:hAnsi="Calibri" w:cs="Arial"/>
                <w:iCs/>
                <w:color w:val="000000"/>
                <w:sz w:val="20"/>
              </w:rPr>
              <w:t>MAG is under no obligation to accept any tender.</w:t>
            </w:r>
          </w:p>
        </w:tc>
      </w:tr>
      <w:tr w:rsidR="00176905" w:rsidRPr="00277F3B" w14:paraId="771CE951" w14:textId="77777777" w:rsidTr="34BF0BFE">
        <w:tblPrEx>
          <w:tblBorders>
            <w:insideH w:val="single" w:sz="8" w:space="0" w:color="000000"/>
          </w:tblBorders>
        </w:tblPrEx>
        <w:trPr>
          <w:trHeight w:val="628"/>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898477" w14:textId="77777777" w:rsidR="00176905" w:rsidRPr="00277F3B" w:rsidRDefault="00176905" w:rsidP="00D80B18">
            <w:pPr>
              <w:tabs>
                <w:tab w:val="right" w:pos="7434"/>
              </w:tabs>
              <w:spacing w:before="120" w:after="120"/>
              <w:jc w:val="center"/>
              <w:rPr>
                <w:rFonts w:ascii="Calibri" w:hAnsi="Calibri" w:cs="Arial"/>
                <w:b/>
                <w:bCs/>
                <w:iCs/>
                <w:color w:val="000000"/>
                <w:sz w:val="20"/>
              </w:rPr>
            </w:pPr>
            <w:r w:rsidRPr="00277F3B">
              <w:rPr>
                <w:rFonts w:ascii="Calibri" w:hAnsi="Calibri" w:cs="Arial"/>
                <w:b/>
                <w:bCs/>
                <w:iCs/>
                <w:color w:val="000000"/>
                <w:sz w:val="20"/>
              </w:rPr>
              <w:t>3.</w:t>
            </w:r>
            <w:r w:rsidR="00D80B18">
              <w:rPr>
                <w:rFonts w:ascii="Calibri" w:hAnsi="Calibri" w:cs="Arial"/>
                <w:b/>
                <w:bCs/>
                <w:iCs/>
                <w:color w:val="000000"/>
                <w:sz w:val="20"/>
              </w:rPr>
              <w:t>6</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BA22C" w14:textId="77777777" w:rsidR="00176905" w:rsidRPr="00277F3B" w:rsidRDefault="00176905" w:rsidP="00E0294E">
            <w:pPr>
              <w:tabs>
                <w:tab w:val="right" w:pos="7434"/>
              </w:tabs>
              <w:spacing w:before="120" w:after="120"/>
              <w:jc w:val="left"/>
              <w:rPr>
                <w:rFonts w:ascii="Calibri" w:hAnsi="Calibri" w:cs="Arial"/>
                <w:b/>
                <w:iCs/>
                <w:color w:val="000000"/>
                <w:sz w:val="20"/>
              </w:rPr>
            </w:pPr>
            <w:r w:rsidRPr="00277F3B">
              <w:rPr>
                <w:rFonts w:ascii="Calibri" w:hAnsi="Calibri" w:cs="Arial"/>
                <w:b/>
                <w:bCs/>
                <w:iCs/>
                <w:color w:val="000000"/>
                <w:sz w:val="20"/>
              </w:rPr>
              <w:t>Right to accept part of a tender</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793CC3" w14:textId="77777777" w:rsidR="00176905" w:rsidRPr="00277F3B" w:rsidRDefault="00176905" w:rsidP="007837F3">
            <w:pPr>
              <w:tabs>
                <w:tab w:val="right" w:pos="7254"/>
              </w:tabs>
              <w:spacing w:before="120" w:after="120"/>
              <w:rPr>
                <w:rFonts w:ascii="Calibri" w:hAnsi="Calibri" w:cs="Arial"/>
                <w:iCs/>
                <w:color w:val="000000"/>
                <w:sz w:val="20"/>
              </w:rPr>
            </w:pPr>
            <w:r w:rsidRPr="00277F3B">
              <w:rPr>
                <w:rFonts w:ascii="Calibri" w:hAnsi="Calibri" w:cs="Arial"/>
                <w:iCs/>
                <w:color w:val="000000"/>
                <w:sz w:val="20"/>
              </w:rPr>
              <w:t>MAG may, unless the bidder expressly stipulates to the contrary</w:t>
            </w:r>
            <w:r w:rsidR="00115683" w:rsidRPr="00277F3B">
              <w:rPr>
                <w:rFonts w:ascii="Calibri" w:hAnsi="Calibri" w:cs="Arial"/>
                <w:iCs/>
                <w:color w:val="000000"/>
                <w:sz w:val="20"/>
              </w:rPr>
              <w:t>,</w:t>
            </w:r>
            <w:r w:rsidRPr="00277F3B">
              <w:rPr>
                <w:rFonts w:ascii="Calibri" w:hAnsi="Calibri" w:cs="Arial"/>
                <w:iCs/>
                <w:color w:val="000000"/>
                <w:sz w:val="20"/>
              </w:rPr>
              <w:t xml:space="preserve"> accept whatever part or parts of </w:t>
            </w:r>
            <w:r w:rsidR="00115683" w:rsidRPr="00277F3B">
              <w:rPr>
                <w:rFonts w:ascii="Calibri" w:hAnsi="Calibri" w:cs="Arial"/>
                <w:iCs/>
                <w:color w:val="000000"/>
                <w:sz w:val="20"/>
              </w:rPr>
              <w:t>an offer MAG desires.</w:t>
            </w:r>
          </w:p>
        </w:tc>
      </w:tr>
      <w:tr w:rsidR="00176905" w:rsidRPr="00277F3B" w14:paraId="3D7401CB"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2FB885" w14:textId="77777777" w:rsidR="00176905" w:rsidRPr="00277F3B" w:rsidRDefault="00176905" w:rsidP="006A2397">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4</w:t>
            </w:r>
          </w:p>
        </w:tc>
        <w:tc>
          <w:tcPr>
            <w:tcW w:w="101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695F7" w14:textId="77777777" w:rsidR="00176905" w:rsidRPr="00277F3B" w:rsidRDefault="00176905" w:rsidP="00B047E0">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 xml:space="preserve">Evaluation, and Comparison of </w:t>
            </w:r>
            <w:r w:rsidR="00B047E0" w:rsidRPr="00277F3B">
              <w:rPr>
                <w:rFonts w:ascii="Calibri" w:hAnsi="Calibri" w:cs="Arial"/>
                <w:b/>
                <w:color w:val="000000"/>
                <w:sz w:val="20"/>
              </w:rPr>
              <w:t>Tenders</w:t>
            </w:r>
          </w:p>
        </w:tc>
      </w:tr>
      <w:tr w:rsidR="00176905" w:rsidRPr="00277F3B" w14:paraId="60829106" w14:textId="77777777" w:rsidTr="34BF0BFE">
        <w:tblPrEx>
          <w:tblBorders>
            <w:insideH w:val="single" w:sz="8" w:space="0" w:color="000000"/>
          </w:tblBorders>
        </w:tblPrEx>
        <w:trPr>
          <w:trHeight w:val="973"/>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759327" w14:textId="77777777" w:rsidR="00176905" w:rsidRPr="00277F3B" w:rsidRDefault="00176905" w:rsidP="006A2397">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4.1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B00CF" w14:textId="77777777" w:rsidR="00176905" w:rsidRPr="00277F3B" w:rsidRDefault="00176905" w:rsidP="00286FCB">
            <w:pPr>
              <w:tabs>
                <w:tab w:val="right" w:pos="7434"/>
              </w:tabs>
              <w:spacing w:before="120" w:after="120"/>
              <w:jc w:val="left"/>
              <w:rPr>
                <w:rFonts w:ascii="Calibri" w:hAnsi="Calibri" w:cs="Arial"/>
                <w:b/>
                <w:color w:val="000000"/>
                <w:sz w:val="20"/>
              </w:rPr>
            </w:pPr>
            <w:r w:rsidRPr="00277F3B">
              <w:rPr>
                <w:rFonts w:ascii="Calibri" w:hAnsi="Calibri" w:cs="Arial"/>
                <w:b/>
                <w:color w:val="000000"/>
                <w:sz w:val="20"/>
              </w:rPr>
              <w:t>Two-Stage Process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7ABD2B" w14:textId="77777777" w:rsidR="00176905" w:rsidRPr="00277F3B" w:rsidRDefault="00176905" w:rsidP="00B7521A">
            <w:pPr>
              <w:tabs>
                <w:tab w:val="right" w:pos="7254"/>
              </w:tabs>
              <w:spacing w:before="120" w:after="120"/>
              <w:rPr>
                <w:rFonts w:ascii="Calibri" w:hAnsi="Calibri" w:cs="Arial"/>
                <w:color w:val="000000"/>
                <w:sz w:val="20"/>
              </w:rPr>
            </w:pPr>
            <w:r w:rsidRPr="00277F3B">
              <w:rPr>
                <w:rFonts w:ascii="Calibri" w:hAnsi="Calibri" w:cs="Arial"/>
                <w:color w:val="000000"/>
                <w:sz w:val="20"/>
              </w:rPr>
              <w:t>The tender evaluation consists of two stages:</w:t>
            </w:r>
          </w:p>
          <w:p w14:paraId="5FB80EC2" w14:textId="77777777" w:rsidR="00176905" w:rsidRPr="00277F3B" w:rsidRDefault="00176905" w:rsidP="00BD049D">
            <w:pPr>
              <w:pStyle w:val="ListParagraph"/>
              <w:numPr>
                <w:ilvl w:val="0"/>
                <w:numId w:val="28"/>
              </w:numPr>
              <w:rPr>
                <w:rFonts w:ascii="Calibri" w:hAnsi="Calibri" w:cs="Arial"/>
                <w:color w:val="000000"/>
                <w:sz w:val="20"/>
              </w:rPr>
            </w:pPr>
            <w:r w:rsidRPr="00277F3B">
              <w:rPr>
                <w:rFonts w:ascii="Calibri" w:hAnsi="Calibri" w:cs="Arial"/>
                <w:color w:val="000000"/>
                <w:sz w:val="20"/>
              </w:rPr>
              <w:t xml:space="preserve">Evaluation of </w:t>
            </w:r>
            <w:r w:rsidR="00045FCE" w:rsidRPr="00277F3B">
              <w:rPr>
                <w:rFonts w:ascii="Calibri" w:hAnsi="Calibri" w:cs="Arial"/>
                <w:color w:val="000000"/>
                <w:sz w:val="20"/>
              </w:rPr>
              <w:t>Supplier Registration Questionnaire</w:t>
            </w:r>
          </w:p>
          <w:p w14:paraId="331B1726" w14:textId="77777777" w:rsidR="00176905" w:rsidRPr="00277F3B" w:rsidRDefault="00176905" w:rsidP="003064FF">
            <w:pPr>
              <w:pStyle w:val="ListParagraph"/>
              <w:ind w:left="0"/>
              <w:rPr>
                <w:rFonts w:ascii="Calibri" w:hAnsi="Calibri" w:cs="Arial"/>
                <w:color w:val="000000"/>
                <w:sz w:val="20"/>
              </w:rPr>
            </w:pPr>
          </w:p>
          <w:p w14:paraId="3153CB25" w14:textId="77777777" w:rsidR="00176905" w:rsidRPr="00277F3B" w:rsidRDefault="00176905" w:rsidP="00AC4737">
            <w:pPr>
              <w:pStyle w:val="ListParagraph"/>
              <w:ind w:left="0"/>
              <w:rPr>
                <w:rFonts w:ascii="Calibri" w:hAnsi="Calibri" w:cs="Arial"/>
                <w:color w:val="000000"/>
                <w:sz w:val="20"/>
              </w:rPr>
            </w:pPr>
            <w:r w:rsidRPr="00277F3B">
              <w:rPr>
                <w:rFonts w:ascii="Calibri" w:hAnsi="Calibri" w:cs="Arial"/>
                <w:color w:val="000000"/>
                <w:sz w:val="20"/>
              </w:rPr>
              <w:t xml:space="preserve">Suppliers whose offers pass the </w:t>
            </w:r>
            <w:r w:rsidR="00045FCE" w:rsidRPr="00277F3B">
              <w:rPr>
                <w:rFonts w:ascii="Calibri" w:hAnsi="Calibri" w:cs="Arial"/>
                <w:color w:val="000000"/>
                <w:sz w:val="20"/>
              </w:rPr>
              <w:t>supplier registration process</w:t>
            </w:r>
            <w:r w:rsidRPr="00277F3B">
              <w:rPr>
                <w:rFonts w:ascii="Calibri" w:hAnsi="Calibri" w:cs="Arial"/>
                <w:color w:val="000000"/>
                <w:sz w:val="20"/>
              </w:rPr>
              <w:t xml:space="preserve"> will then be put forwarded to take part in the second stage:</w:t>
            </w:r>
          </w:p>
          <w:p w14:paraId="76A52913" w14:textId="77777777" w:rsidR="00045FCE" w:rsidRPr="00277F3B" w:rsidRDefault="00045FCE" w:rsidP="00AC4737">
            <w:pPr>
              <w:pStyle w:val="ListParagraph"/>
              <w:ind w:left="0"/>
              <w:rPr>
                <w:rFonts w:ascii="Calibri" w:hAnsi="Calibri" w:cs="Arial"/>
                <w:color w:val="000000"/>
                <w:sz w:val="20"/>
              </w:rPr>
            </w:pPr>
          </w:p>
          <w:p w14:paraId="3925A78D" w14:textId="1A1F8C50" w:rsidR="00AC4737" w:rsidRDefault="00AC4737" w:rsidP="00AC4737">
            <w:pPr>
              <w:pStyle w:val="ListParagraph"/>
              <w:numPr>
                <w:ilvl w:val="0"/>
                <w:numId w:val="28"/>
              </w:numPr>
              <w:rPr>
                <w:rFonts w:ascii="Calibri" w:hAnsi="Calibri" w:cs="Arial"/>
                <w:color w:val="000000"/>
                <w:sz w:val="20"/>
              </w:rPr>
            </w:pPr>
            <w:r w:rsidRPr="00277F3B">
              <w:rPr>
                <w:rFonts w:ascii="Calibri" w:hAnsi="Calibri" w:cs="Arial"/>
                <w:color w:val="000000"/>
                <w:sz w:val="20"/>
              </w:rPr>
              <w:t xml:space="preserve">Evaluation of </w:t>
            </w:r>
            <w:r w:rsidR="0070747F">
              <w:rPr>
                <w:rFonts w:ascii="Calibri" w:hAnsi="Calibri" w:cs="Arial"/>
                <w:color w:val="000000"/>
                <w:sz w:val="20"/>
              </w:rPr>
              <w:t xml:space="preserve">Supplier </w:t>
            </w:r>
            <w:r w:rsidR="00DE12D1">
              <w:rPr>
                <w:rFonts w:ascii="Calibri" w:hAnsi="Calibri" w:cs="Arial"/>
                <w:color w:val="000000"/>
                <w:sz w:val="20"/>
              </w:rPr>
              <w:t xml:space="preserve">Offer </w:t>
            </w:r>
            <w:r w:rsidR="0070747F">
              <w:rPr>
                <w:rFonts w:ascii="Calibri" w:hAnsi="Calibri" w:cs="Arial"/>
                <w:color w:val="000000"/>
                <w:sz w:val="20"/>
              </w:rPr>
              <w:t>Questionnaire</w:t>
            </w:r>
            <w:r w:rsidR="00E344E4">
              <w:rPr>
                <w:rFonts w:ascii="Calibri" w:hAnsi="Calibri" w:cs="Arial"/>
                <w:color w:val="000000"/>
                <w:sz w:val="20"/>
              </w:rPr>
              <w:t>, Technical data sheets</w:t>
            </w:r>
            <w:r w:rsidR="0070747F">
              <w:rPr>
                <w:rFonts w:ascii="Calibri" w:hAnsi="Calibri" w:cs="Arial"/>
                <w:color w:val="000000"/>
                <w:sz w:val="20"/>
              </w:rPr>
              <w:t xml:space="preserve"> and Pricing Questionnaire</w:t>
            </w:r>
          </w:p>
          <w:p w14:paraId="7499AA8E" w14:textId="78715A5D" w:rsidR="007B1FF7" w:rsidRPr="00690CFD" w:rsidRDefault="007B1FF7" w:rsidP="007B1FF7">
            <w:pPr>
              <w:pStyle w:val="ListParagraph"/>
              <w:numPr>
                <w:ilvl w:val="0"/>
                <w:numId w:val="35"/>
              </w:numPr>
              <w:rPr>
                <w:rFonts w:ascii="Calibri" w:hAnsi="Calibri" w:cs="Arial"/>
                <w:color w:val="000000"/>
                <w:sz w:val="20"/>
              </w:rPr>
            </w:pPr>
            <w:r w:rsidRPr="00690CFD">
              <w:rPr>
                <w:rFonts w:ascii="Calibri" w:hAnsi="Calibri" w:cs="Arial"/>
                <w:color w:val="000000"/>
                <w:sz w:val="20"/>
              </w:rPr>
              <w:t xml:space="preserve">During this stage, MAG reserves the right to require tenderers to present a </w:t>
            </w:r>
            <w:r w:rsidR="00F0169C" w:rsidRPr="00690CFD">
              <w:rPr>
                <w:rFonts w:ascii="Calibri" w:hAnsi="Calibri" w:cs="Arial"/>
                <w:color w:val="000000"/>
                <w:sz w:val="20"/>
              </w:rPr>
              <w:t xml:space="preserve">15-30 </w:t>
            </w:r>
            <w:r w:rsidRPr="00690CFD">
              <w:rPr>
                <w:rFonts w:ascii="Calibri" w:hAnsi="Calibri" w:cs="Arial"/>
                <w:color w:val="000000"/>
                <w:sz w:val="20"/>
              </w:rPr>
              <w:t>minute</w:t>
            </w:r>
            <w:r w:rsidR="008B40E4">
              <w:rPr>
                <w:rFonts w:ascii="Calibri" w:hAnsi="Calibri" w:cs="Arial"/>
                <w:color w:val="000000"/>
                <w:sz w:val="20"/>
              </w:rPr>
              <w:t>s</w:t>
            </w:r>
            <w:r w:rsidRPr="00690CFD">
              <w:rPr>
                <w:rFonts w:ascii="Calibri" w:hAnsi="Calibri" w:cs="Arial"/>
                <w:color w:val="000000"/>
                <w:sz w:val="20"/>
              </w:rPr>
              <w:t xml:space="preserve"> presentation of themselves, company, activities and past experience.</w:t>
            </w:r>
          </w:p>
          <w:p w14:paraId="4630FDBA" w14:textId="77777777" w:rsidR="00AC4737" w:rsidRPr="00277F3B" w:rsidRDefault="00AC4737" w:rsidP="00475D87">
            <w:pPr>
              <w:spacing w:before="120" w:after="120"/>
              <w:jc w:val="left"/>
              <w:rPr>
                <w:rFonts w:ascii="Calibri" w:hAnsi="Calibri" w:cs="Arial"/>
                <w:color w:val="000000"/>
                <w:sz w:val="20"/>
              </w:rPr>
            </w:pPr>
            <w:r w:rsidRPr="00277F3B">
              <w:rPr>
                <w:rFonts w:ascii="Calibri" w:hAnsi="Calibri" w:cs="Arial"/>
                <w:color w:val="000000"/>
                <w:sz w:val="20"/>
              </w:rPr>
              <w:lastRenderedPageBreak/>
              <w:t>Should any tender have been deemed to have failed at any point in the assessment, the rest of the tender will not be assessed</w:t>
            </w:r>
            <w:r w:rsidR="00D72282" w:rsidRPr="00277F3B">
              <w:rPr>
                <w:rFonts w:ascii="Calibri" w:hAnsi="Calibri" w:cs="Arial"/>
                <w:color w:val="000000"/>
                <w:sz w:val="20"/>
              </w:rPr>
              <w:t>.</w:t>
            </w:r>
          </w:p>
        </w:tc>
      </w:tr>
      <w:tr w:rsidR="00176905" w:rsidRPr="00277F3B" w14:paraId="18DA4DEF" w14:textId="77777777" w:rsidTr="34BF0BFE">
        <w:tblPrEx>
          <w:tblBorders>
            <w:insideH w:val="single" w:sz="8" w:space="0" w:color="000000"/>
          </w:tblBorders>
        </w:tblPrEx>
        <w:trPr>
          <w:trHeight w:val="416"/>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0285D3" w14:textId="77777777" w:rsidR="00176905" w:rsidRPr="00277F3B" w:rsidRDefault="00176905" w:rsidP="006A2397">
            <w:pPr>
              <w:tabs>
                <w:tab w:val="right" w:pos="7254"/>
              </w:tabs>
              <w:spacing w:before="120" w:after="120"/>
              <w:jc w:val="center"/>
              <w:rPr>
                <w:rFonts w:ascii="Calibri" w:hAnsi="Calibri" w:cs="Arial"/>
                <w:b/>
                <w:color w:val="000000"/>
                <w:sz w:val="20"/>
              </w:rPr>
            </w:pPr>
            <w:r w:rsidRPr="00277F3B">
              <w:rPr>
                <w:rFonts w:ascii="Calibri" w:hAnsi="Calibri" w:cs="Arial"/>
                <w:b/>
                <w:color w:val="000000"/>
                <w:sz w:val="20"/>
              </w:rPr>
              <w:lastRenderedPageBreak/>
              <w:t>4.2</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D49FAE" w14:textId="77777777" w:rsidR="00176905" w:rsidRPr="00277F3B" w:rsidRDefault="00176905" w:rsidP="00B24382">
            <w:pPr>
              <w:tabs>
                <w:tab w:val="right" w:pos="7254"/>
              </w:tabs>
              <w:spacing w:before="120" w:after="120"/>
              <w:jc w:val="left"/>
              <w:rPr>
                <w:rFonts w:ascii="Calibri" w:hAnsi="Calibri" w:cs="Arial"/>
                <w:b/>
                <w:color w:val="000000"/>
                <w:sz w:val="20"/>
              </w:rPr>
            </w:pPr>
            <w:r w:rsidRPr="00277F3B">
              <w:rPr>
                <w:rFonts w:ascii="Calibri" w:hAnsi="Calibri" w:cs="Arial"/>
                <w:b/>
                <w:color w:val="000000"/>
                <w:sz w:val="20"/>
              </w:rPr>
              <w:t>Stage 1</w:t>
            </w:r>
          </w:p>
          <w:p w14:paraId="12FEC09D" w14:textId="77777777" w:rsidR="00176905" w:rsidRPr="00277F3B" w:rsidRDefault="00045FCE" w:rsidP="00B24382">
            <w:pPr>
              <w:tabs>
                <w:tab w:val="right" w:pos="7254"/>
              </w:tabs>
              <w:spacing w:before="120" w:after="120"/>
              <w:jc w:val="left"/>
              <w:rPr>
                <w:rFonts w:ascii="Calibri" w:hAnsi="Calibri" w:cs="Arial"/>
                <w:b/>
                <w:color w:val="000000"/>
                <w:sz w:val="20"/>
              </w:rPr>
            </w:pPr>
            <w:r w:rsidRPr="00277F3B">
              <w:rPr>
                <w:rFonts w:ascii="Calibri" w:hAnsi="Calibri" w:cs="Arial"/>
                <w:b/>
                <w:color w:val="000000"/>
                <w:sz w:val="20"/>
              </w:rPr>
              <w:t>Supplier Regis</w:t>
            </w:r>
            <w:r w:rsidR="002B432A">
              <w:rPr>
                <w:rFonts w:ascii="Calibri" w:hAnsi="Calibri" w:cs="Arial"/>
                <w:b/>
                <w:color w:val="000000"/>
                <w:sz w:val="20"/>
              </w:rPr>
              <w:t>t</w:t>
            </w:r>
            <w:r w:rsidRPr="00277F3B">
              <w:rPr>
                <w:rFonts w:ascii="Calibri" w:hAnsi="Calibri" w:cs="Arial"/>
                <w:b/>
                <w:color w:val="000000"/>
                <w:sz w:val="20"/>
              </w:rPr>
              <w:t>ration</w:t>
            </w:r>
            <w:r w:rsidR="00176905" w:rsidRPr="00277F3B">
              <w:rPr>
                <w:rFonts w:ascii="Calibri" w:hAnsi="Calibri" w:cs="Arial"/>
                <w:b/>
                <w:color w:val="000000"/>
                <w:sz w:val="20"/>
              </w:rPr>
              <w:t xml:space="preserve"> Selection Criteria:</w:t>
            </w:r>
          </w:p>
          <w:p w14:paraId="522FF7D0" w14:textId="77777777" w:rsidR="00176905" w:rsidRPr="00277F3B" w:rsidRDefault="00176905" w:rsidP="00B7521A">
            <w:pPr>
              <w:tabs>
                <w:tab w:val="right" w:pos="7434"/>
              </w:tabs>
              <w:spacing w:before="120" w:after="120"/>
              <w:rPr>
                <w:rFonts w:ascii="Calibri" w:hAnsi="Calibri" w:cs="Arial"/>
                <w:b/>
                <w:color w:val="000000"/>
                <w:sz w:val="20"/>
              </w:rPr>
            </w:pP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2C9EC" w14:textId="77777777" w:rsidR="00AC4737" w:rsidRPr="00277F3B" w:rsidRDefault="00AC4737" w:rsidP="00AC4737">
            <w:pPr>
              <w:tabs>
                <w:tab w:val="right" w:pos="7254"/>
              </w:tabs>
              <w:spacing w:before="120" w:after="120"/>
              <w:rPr>
                <w:rFonts w:ascii="Calibri" w:hAnsi="Calibri" w:cs="Arial"/>
                <w:color w:val="000000"/>
                <w:sz w:val="20"/>
              </w:rPr>
            </w:pPr>
            <w:r w:rsidRPr="00277F3B">
              <w:rPr>
                <w:rFonts w:ascii="Calibri" w:hAnsi="Calibri" w:cs="Arial"/>
                <w:color w:val="000000"/>
                <w:sz w:val="20"/>
              </w:rPr>
              <w:t>This stage concerns the information given in the Supplier</w:t>
            </w:r>
            <w:r w:rsidR="00045FCE" w:rsidRPr="00277F3B">
              <w:rPr>
                <w:rFonts w:ascii="Calibri" w:hAnsi="Calibri" w:cs="Arial"/>
                <w:color w:val="000000"/>
                <w:sz w:val="20"/>
              </w:rPr>
              <w:t xml:space="preserve"> Registration</w:t>
            </w:r>
            <w:r w:rsidRPr="00277F3B">
              <w:rPr>
                <w:rFonts w:ascii="Calibri" w:hAnsi="Calibri" w:cs="Arial"/>
                <w:color w:val="000000"/>
                <w:sz w:val="20"/>
              </w:rPr>
              <w:t xml:space="preserve"> Questionnaire. Each tenderer must also include the documents requested as appendices:</w:t>
            </w:r>
          </w:p>
          <w:p w14:paraId="3E4910AA" w14:textId="77777777" w:rsidR="00AC4737" w:rsidRPr="00277F3B" w:rsidRDefault="00AC4737" w:rsidP="00AC4737">
            <w:pPr>
              <w:tabs>
                <w:tab w:val="right" w:pos="7254"/>
              </w:tabs>
              <w:spacing w:before="120" w:after="120"/>
              <w:rPr>
                <w:rFonts w:ascii="Calibri" w:hAnsi="Calibri" w:cs="Arial"/>
                <w:color w:val="000000"/>
                <w:sz w:val="20"/>
              </w:rPr>
            </w:pPr>
            <w:r w:rsidRPr="00277F3B">
              <w:rPr>
                <w:rFonts w:ascii="Calibri" w:hAnsi="Calibri" w:cs="Arial"/>
                <w:color w:val="000000"/>
                <w:sz w:val="20"/>
              </w:rPr>
              <w:t xml:space="preserve">The </w:t>
            </w:r>
            <w:r w:rsidRPr="00DE12D1">
              <w:rPr>
                <w:rFonts w:ascii="Calibri" w:hAnsi="Calibri" w:cs="Arial"/>
                <w:i/>
                <w:color w:val="000000"/>
                <w:sz w:val="20"/>
              </w:rPr>
              <w:t>criteria</w:t>
            </w:r>
            <w:r w:rsidRPr="00277F3B">
              <w:rPr>
                <w:rFonts w:ascii="Calibri" w:hAnsi="Calibri" w:cs="Arial"/>
                <w:color w:val="000000"/>
                <w:sz w:val="20"/>
              </w:rPr>
              <w:t xml:space="preserve"> assessed in pre-qualification are: </w:t>
            </w:r>
          </w:p>
          <w:p w14:paraId="141130DD" w14:textId="77777777" w:rsidR="00AC4737" w:rsidRPr="00277F3B" w:rsidRDefault="00AC4737" w:rsidP="00AB6B2A">
            <w:pPr>
              <w:tabs>
                <w:tab w:val="right" w:pos="7254"/>
              </w:tabs>
              <w:spacing w:before="120" w:after="120"/>
              <w:ind w:firstLine="266"/>
              <w:rPr>
                <w:rFonts w:ascii="Calibri" w:hAnsi="Calibri" w:cs="Arial"/>
                <w:sz w:val="20"/>
              </w:rPr>
            </w:pPr>
            <w:r w:rsidRPr="00277F3B">
              <w:rPr>
                <w:rFonts w:ascii="Calibri" w:hAnsi="Calibri" w:cs="Arial"/>
                <w:sz w:val="20"/>
              </w:rPr>
              <w:t>Satisfactory references</w:t>
            </w:r>
          </w:p>
          <w:p w14:paraId="728C3F5C" w14:textId="77777777" w:rsidR="00CA1F41" w:rsidRPr="00277F3B" w:rsidRDefault="009C1B3D" w:rsidP="00AB6B2A">
            <w:pPr>
              <w:tabs>
                <w:tab w:val="right" w:pos="7254"/>
              </w:tabs>
              <w:spacing w:before="120" w:after="120"/>
              <w:ind w:firstLine="266"/>
              <w:rPr>
                <w:rFonts w:ascii="Calibri" w:hAnsi="Calibri" w:cs="Arial"/>
                <w:sz w:val="20"/>
              </w:rPr>
            </w:pPr>
            <w:r w:rsidRPr="00277F3B">
              <w:rPr>
                <w:rFonts w:ascii="Calibri" w:hAnsi="Calibri" w:cs="Arial"/>
                <w:sz w:val="20"/>
              </w:rPr>
              <w:t>Scope of service</w:t>
            </w:r>
            <w:r w:rsidR="00E150BE">
              <w:rPr>
                <w:rFonts w:ascii="Calibri" w:hAnsi="Calibri" w:cs="Arial"/>
                <w:sz w:val="20"/>
              </w:rPr>
              <w:t>s</w:t>
            </w:r>
            <w:r w:rsidR="002B432A">
              <w:rPr>
                <w:rFonts w:ascii="Calibri" w:hAnsi="Calibri" w:cs="Arial"/>
                <w:sz w:val="20"/>
              </w:rPr>
              <w:t xml:space="preserve"> offered</w:t>
            </w:r>
          </w:p>
          <w:p w14:paraId="0967ABA7" w14:textId="77777777" w:rsidR="00AC4737" w:rsidRPr="00277F3B" w:rsidRDefault="00AC4737" w:rsidP="00AB6B2A">
            <w:pPr>
              <w:tabs>
                <w:tab w:val="right" w:pos="7254"/>
              </w:tabs>
              <w:spacing w:before="120" w:after="120"/>
              <w:ind w:firstLine="266"/>
              <w:rPr>
                <w:rFonts w:ascii="Calibri" w:hAnsi="Calibri" w:cs="Arial"/>
                <w:sz w:val="20"/>
              </w:rPr>
            </w:pPr>
            <w:r w:rsidRPr="00277F3B">
              <w:rPr>
                <w:rFonts w:ascii="Calibri" w:hAnsi="Calibri" w:cs="Arial"/>
                <w:sz w:val="20"/>
              </w:rPr>
              <w:t>Insurance</w:t>
            </w:r>
            <w:r w:rsidR="002B432A">
              <w:rPr>
                <w:rFonts w:ascii="Calibri" w:hAnsi="Calibri" w:cs="Arial"/>
                <w:sz w:val="20"/>
              </w:rPr>
              <w:t xml:space="preserve"> Provision</w:t>
            </w:r>
          </w:p>
          <w:p w14:paraId="6930E9A0" w14:textId="77777777" w:rsidR="009C1B3D" w:rsidRPr="00277F3B" w:rsidRDefault="009C1B3D" w:rsidP="00AB6B2A">
            <w:pPr>
              <w:tabs>
                <w:tab w:val="right" w:pos="7254"/>
              </w:tabs>
              <w:spacing w:before="120" w:after="120"/>
              <w:ind w:firstLine="266"/>
              <w:rPr>
                <w:rFonts w:ascii="Calibri" w:hAnsi="Calibri" w:cs="Arial"/>
                <w:sz w:val="20"/>
              </w:rPr>
            </w:pPr>
            <w:r w:rsidRPr="00277F3B">
              <w:rPr>
                <w:rFonts w:ascii="Calibri" w:hAnsi="Calibri" w:cs="Arial"/>
                <w:sz w:val="20"/>
              </w:rPr>
              <w:t>Legal Obligations</w:t>
            </w:r>
          </w:p>
          <w:p w14:paraId="147F95AA" w14:textId="77777777" w:rsidR="009C1B3D" w:rsidRPr="00277F3B" w:rsidRDefault="009C1B3D" w:rsidP="00AB6B2A">
            <w:pPr>
              <w:tabs>
                <w:tab w:val="right" w:pos="7254"/>
              </w:tabs>
              <w:spacing w:before="120" w:after="120"/>
              <w:ind w:firstLine="266"/>
              <w:rPr>
                <w:rFonts w:ascii="Calibri" w:hAnsi="Calibri" w:cs="Arial"/>
                <w:sz w:val="20"/>
              </w:rPr>
            </w:pPr>
            <w:r w:rsidRPr="00277F3B">
              <w:rPr>
                <w:rFonts w:ascii="Calibri" w:hAnsi="Calibri" w:cs="Arial"/>
                <w:sz w:val="20"/>
              </w:rPr>
              <w:t xml:space="preserve">Financial reliability </w:t>
            </w:r>
          </w:p>
          <w:p w14:paraId="7D9D5BDE" w14:textId="57A01B4E" w:rsidR="00DB1747" w:rsidRPr="00E150BE" w:rsidRDefault="00AC4737" w:rsidP="00AB6B2A">
            <w:pPr>
              <w:tabs>
                <w:tab w:val="right" w:pos="7254"/>
              </w:tabs>
              <w:spacing w:before="120" w:after="120"/>
              <w:ind w:firstLine="266"/>
              <w:rPr>
                <w:rFonts w:ascii="Calibri" w:hAnsi="Calibri" w:cs="Arial"/>
                <w:sz w:val="20"/>
              </w:rPr>
            </w:pPr>
            <w:r w:rsidRPr="00277F3B">
              <w:rPr>
                <w:rFonts w:ascii="Calibri" w:hAnsi="Calibri" w:cs="Arial"/>
                <w:sz w:val="20"/>
              </w:rPr>
              <w:t>Quality Assurance</w:t>
            </w:r>
          </w:p>
        </w:tc>
      </w:tr>
      <w:tr w:rsidR="00176905" w:rsidRPr="00277F3B" w14:paraId="2738A7CC" w14:textId="77777777" w:rsidTr="34BF0BFE">
        <w:tblPrEx>
          <w:tblBorders>
            <w:insideH w:val="single" w:sz="8" w:space="0" w:color="000000"/>
          </w:tblBorders>
        </w:tblPrEx>
        <w:trPr>
          <w:trHeight w:val="520"/>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EC8E16" w14:textId="77777777" w:rsidR="00176905" w:rsidRPr="00277F3B" w:rsidRDefault="005022BA" w:rsidP="006A2397">
            <w:pPr>
              <w:tabs>
                <w:tab w:val="right" w:pos="7254"/>
              </w:tabs>
              <w:spacing w:before="120" w:after="120"/>
              <w:jc w:val="center"/>
              <w:rPr>
                <w:rFonts w:ascii="Calibri" w:hAnsi="Calibri" w:cs="Arial"/>
                <w:b/>
                <w:color w:val="000000"/>
                <w:sz w:val="20"/>
              </w:rPr>
            </w:pPr>
            <w:r w:rsidRPr="00277F3B">
              <w:rPr>
                <w:rFonts w:ascii="Calibri" w:hAnsi="Calibri" w:cs="Arial"/>
                <w:b/>
                <w:color w:val="000000"/>
                <w:sz w:val="20"/>
              </w:rPr>
              <w:t>4.3</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3A7AD" w14:textId="77777777" w:rsidR="00176905" w:rsidRPr="00277F3B" w:rsidRDefault="00176905" w:rsidP="004B0890">
            <w:pPr>
              <w:tabs>
                <w:tab w:val="right" w:pos="7254"/>
              </w:tabs>
              <w:spacing w:before="120" w:after="120"/>
              <w:jc w:val="left"/>
              <w:rPr>
                <w:rFonts w:ascii="Calibri" w:hAnsi="Calibri" w:cs="Arial"/>
                <w:b/>
                <w:color w:val="000000"/>
                <w:sz w:val="20"/>
              </w:rPr>
            </w:pPr>
            <w:r w:rsidRPr="00277F3B">
              <w:rPr>
                <w:rFonts w:ascii="Calibri" w:hAnsi="Calibri" w:cs="Arial"/>
                <w:b/>
                <w:color w:val="000000"/>
                <w:sz w:val="20"/>
              </w:rPr>
              <w:t>Stage 2</w:t>
            </w:r>
            <w:r w:rsidR="00AE7BF1">
              <w:rPr>
                <w:rFonts w:ascii="Calibri" w:hAnsi="Calibri" w:cs="Arial"/>
                <w:b/>
                <w:color w:val="000000"/>
                <w:sz w:val="20"/>
              </w:rPr>
              <w:t>a</w:t>
            </w:r>
          </w:p>
          <w:p w14:paraId="34146ED7" w14:textId="77777777" w:rsidR="00176905" w:rsidRPr="00277F3B" w:rsidRDefault="00176905" w:rsidP="004B0890">
            <w:pPr>
              <w:tabs>
                <w:tab w:val="right" w:pos="7254"/>
              </w:tabs>
              <w:spacing w:before="120" w:after="120"/>
              <w:jc w:val="left"/>
              <w:rPr>
                <w:rFonts w:ascii="Calibri" w:hAnsi="Calibri" w:cs="Arial"/>
                <w:b/>
                <w:bCs/>
                <w:iCs/>
                <w:color w:val="000000"/>
                <w:sz w:val="20"/>
              </w:rPr>
            </w:pPr>
            <w:r w:rsidRPr="00277F3B">
              <w:rPr>
                <w:rFonts w:ascii="Calibri" w:hAnsi="Calibri" w:cs="Arial"/>
                <w:b/>
                <w:color w:val="000000"/>
                <w:sz w:val="20"/>
              </w:rPr>
              <w:t>Tender Proposal Analysis</w:t>
            </w:r>
            <w:r w:rsidRPr="00277F3B">
              <w:rPr>
                <w:rFonts w:ascii="Calibri" w:hAnsi="Calibri" w:cs="Arial"/>
                <w:b/>
                <w:bCs/>
                <w:iCs/>
                <w:color w:val="000000"/>
                <w:sz w:val="20"/>
              </w:rPr>
              <w:t xml:space="preserve"> </w:t>
            </w:r>
            <w:r w:rsidR="00647668" w:rsidRPr="00277F3B">
              <w:rPr>
                <w:rFonts w:ascii="Calibri" w:hAnsi="Calibri" w:cs="Arial"/>
                <w:b/>
                <w:bCs/>
                <w:iCs/>
                <w:color w:val="000000"/>
                <w:sz w:val="20"/>
              </w:rPr>
              <w:t>–</w:t>
            </w:r>
            <w:r w:rsidR="00DD269D" w:rsidRPr="00277F3B">
              <w:rPr>
                <w:rFonts w:ascii="Calibri" w:hAnsi="Calibri" w:cs="Arial"/>
                <w:b/>
                <w:bCs/>
                <w:iCs/>
                <w:color w:val="000000"/>
                <w:sz w:val="20"/>
              </w:rPr>
              <w:t>Service Quality</w:t>
            </w:r>
          </w:p>
          <w:p w14:paraId="0EED0387" w14:textId="57DD9B32" w:rsidR="00176905" w:rsidRPr="0089417F" w:rsidRDefault="00EA1DC4" w:rsidP="00647668">
            <w:pPr>
              <w:tabs>
                <w:tab w:val="right" w:pos="7254"/>
              </w:tabs>
              <w:spacing w:before="120" w:after="120"/>
              <w:jc w:val="left"/>
              <w:rPr>
                <w:rFonts w:ascii="Calibri" w:hAnsi="Calibri" w:cs="Arial"/>
                <w:b/>
                <w:color w:val="000000"/>
                <w:sz w:val="20"/>
                <w:u w:val="single"/>
              </w:rPr>
            </w:pPr>
            <w:r>
              <w:rPr>
                <w:rFonts w:ascii="Calibri" w:hAnsi="Calibri" w:cs="Arial"/>
                <w:b/>
                <w:bCs/>
                <w:iCs/>
                <w:color w:val="000000"/>
                <w:sz w:val="20"/>
                <w:u w:val="single"/>
              </w:rPr>
              <w:t>20</w:t>
            </w:r>
            <w:r w:rsidR="00647668" w:rsidRPr="0089417F">
              <w:rPr>
                <w:rFonts w:ascii="Calibri" w:hAnsi="Calibri" w:cs="Arial"/>
                <w:b/>
                <w:bCs/>
                <w:iCs/>
                <w:color w:val="000000"/>
                <w:sz w:val="20"/>
                <w:u w:val="single"/>
              </w:rPr>
              <w:t>% Weighting</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AD0838" w14:textId="77777777" w:rsidR="00176905" w:rsidRPr="00277F3B" w:rsidRDefault="00176905" w:rsidP="006668E0">
            <w:pPr>
              <w:tabs>
                <w:tab w:val="right" w:pos="7254"/>
              </w:tabs>
              <w:spacing w:before="120" w:after="120"/>
              <w:rPr>
                <w:rFonts w:ascii="Calibri" w:hAnsi="Calibri" w:cs="Arial"/>
                <w:color w:val="000000"/>
                <w:sz w:val="20"/>
              </w:rPr>
            </w:pPr>
            <w:r w:rsidRPr="00277F3B">
              <w:rPr>
                <w:rFonts w:ascii="Calibri" w:hAnsi="Calibri" w:cs="Arial"/>
                <w:color w:val="000000"/>
                <w:sz w:val="20"/>
              </w:rPr>
              <w:t>The following</w:t>
            </w:r>
            <w:r w:rsidR="00647668" w:rsidRPr="00277F3B">
              <w:rPr>
                <w:rFonts w:ascii="Calibri" w:hAnsi="Calibri" w:cs="Arial"/>
                <w:color w:val="000000"/>
                <w:sz w:val="20"/>
              </w:rPr>
              <w:t xml:space="preserve"> criteria </w:t>
            </w:r>
            <w:r w:rsidRPr="00277F3B">
              <w:rPr>
                <w:rFonts w:ascii="Calibri" w:hAnsi="Calibri" w:cs="Arial"/>
                <w:color w:val="000000"/>
                <w:sz w:val="20"/>
              </w:rPr>
              <w:t xml:space="preserve">will be assessed: </w:t>
            </w:r>
          </w:p>
          <w:p w14:paraId="70E2F75C" w14:textId="28240F9D" w:rsidR="001E53FF" w:rsidRPr="00D16A00" w:rsidRDefault="0089417F" w:rsidP="00EA1DC4">
            <w:pPr>
              <w:pStyle w:val="ListParagraph"/>
              <w:spacing w:after="200"/>
              <w:ind w:left="279"/>
              <w:jc w:val="left"/>
              <w:rPr>
                <w:rFonts w:ascii="Calibri" w:hAnsi="Calibri" w:cs="Arial"/>
                <w:color w:val="000000"/>
                <w:sz w:val="20"/>
              </w:rPr>
            </w:pPr>
            <w:r>
              <w:rPr>
                <w:rFonts w:ascii="Calibri" w:hAnsi="Calibri" w:cs="Arial"/>
                <w:sz w:val="20"/>
              </w:rPr>
              <w:t xml:space="preserve">Quality of </w:t>
            </w:r>
            <w:r w:rsidR="0018278A" w:rsidRPr="00277F3B">
              <w:rPr>
                <w:rFonts w:ascii="Calibri" w:hAnsi="Calibri" w:cs="Arial"/>
                <w:sz w:val="20"/>
              </w:rPr>
              <w:t>Service and Support</w:t>
            </w:r>
            <w:r w:rsidR="00EA1DC4">
              <w:rPr>
                <w:rFonts w:ascii="Calibri" w:hAnsi="Calibri" w:cs="Arial"/>
                <w:sz w:val="20"/>
              </w:rPr>
              <w:tab/>
            </w:r>
          </w:p>
          <w:p w14:paraId="4E38867F" w14:textId="77777777" w:rsidR="00D16A00" w:rsidRPr="00277F3B" w:rsidRDefault="00D16A00" w:rsidP="00AE7BF1">
            <w:pPr>
              <w:pStyle w:val="ListParagraph"/>
              <w:spacing w:after="200"/>
              <w:ind w:left="279"/>
              <w:jc w:val="left"/>
              <w:rPr>
                <w:rFonts w:ascii="Calibri" w:hAnsi="Calibri" w:cs="Arial"/>
                <w:color w:val="000000"/>
                <w:sz w:val="20"/>
              </w:rPr>
            </w:pPr>
            <w:r>
              <w:rPr>
                <w:rFonts w:ascii="Calibri" w:hAnsi="Calibri" w:cs="Arial"/>
                <w:sz w:val="20"/>
              </w:rPr>
              <w:t>Lead Times</w:t>
            </w:r>
          </w:p>
          <w:p w14:paraId="698C9C90" w14:textId="77777777" w:rsidR="0018278A" w:rsidRPr="00277F3B" w:rsidRDefault="00D16A00" w:rsidP="00AE7BF1">
            <w:pPr>
              <w:pStyle w:val="ListParagraph"/>
              <w:spacing w:after="200"/>
              <w:ind w:left="279"/>
              <w:jc w:val="left"/>
              <w:rPr>
                <w:rFonts w:ascii="Calibri" w:hAnsi="Calibri" w:cs="Arial"/>
                <w:color w:val="000000"/>
                <w:sz w:val="20"/>
              </w:rPr>
            </w:pPr>
            <w:r>
              <w:rPr>
                <w:rFonts w:ascii="Calibri" w:hAnsi="Calibri" w:cs="Arial"/>
                <w:color w:val="000000"/>
                <w:sz w:val="20"/>
              </w:rPr>
              <w:t>Ability to arrange shipment of</w:t>
            </w:r>
            <w:r w:rsidR="00B050F9">
              <w:rPr>
                <w:rFonts w:ascii="Calibri" w:hAnsi="Calibri" w:cs="Arial"/>
                <w:color w:val="000000"/>
                <w:sz w:val="20"/>
              </w:rPr>
              <w:t xml:space="preserve"> Machines</w:t>
            </w:r>
          </w:p>
          <w:p w14:paraId="25ADD42C" w14:textId="77777777" w:rsidR="00DB1747" w:rsidRDefault="0018278A" w:rsidP="00DB1747">
            <w:pPr>
              <w:pStyle w:val="ListParagraph"/>
              <w:spacing w:after="200"/>
              <w:ind w:left="279"/>
              <w:jc w:val="left"/>
              <w:rPr>
                <w:rFonts w:ascii="Calibri" w:hAnsi="Calibri" w:cs="Arial"/>
                <w:color w:val="000000"/>
                <w:sz w:val="20"/>
              </w:rPr>
            </w:pPr>
            <w:r w:rsidRPr="00277F3B">
              <w:rPr>
                <w:rFonts w:ascii="Calibri" w:hAnsi="Calibri" w:cs="Arial"/>
                <w:color w:val="000000"/>
                <w:sz w:val="20"/>
              </w:rPr>
              <w:t>Value Added</w:t>
            </w:r>
            <w:r w:rsidR="00045FCE" w:rsidRPr="00277F3B">
              <w:rPr>
                <w:rFonts w:ascii="Calibri" w:hAnsi="Calibri" w:cs="Arial"/>
                <w:color w:val="000000"/>
                <w:sz w:val="20"/>
              </w:rPr>
              <w:t xml:space="preserve"> Services </w:t>
            </w:r>
          </w:p>
          <w:p w14:paraId="5B2543B6" w14:textId="2098EC4C" w:rsidR="00DB1747" w:rsidRDefault="00DB1747" w:rsidP="00DB1747">
            <w:pPr>
              <w:pStyle w:val="ListParagraph"/>
              <w:spacing w:after="200"/>
              <w:ind w:left="279"/>
              <w:jc w:val="left"/>
              <w:rPr>
                <w:rFonts w:ascii="Calibri" w:hAnsi="Calibri" w:cs="Arial"/>
                <w:color w:val="000000"/>
                <w:sz w:val="20"/>
              </w:rPr>
            </w:pPr>
            <w:r>
              <w:rPr>
                <w:rFonts w:ascii="Calibri" w:hAnsi="Calibri" w:cs="Arial"/>
                <w:color w:val="000000"/>
                <w:sz w:val="20"/>
              </w:rPr>
              <w:t>Company background</w:t>
            </w:r>
          </w:p>
          <w:p w14:paraId="525F25C4" w14:textId="685FBBB2" w:rsidR="00DB1747" w:rsidRPr="00277F3B" w:rsidRDefault="00DB1747" w:rsidP="00DB1747">
            <w:pPr>
              <w:pStyle w:val="ListParagraph"/>
              <w:spacing w:after="200"/>
              <w:ind w:left="279"/>
              <w:jc w:val="left"/>
              <w:rPr>
                <w:rFonts w:ascii="Calibri" w:hAnsi="Calibri" w:cs="Arial"/>
                <w:color w:val="000000"/>
                <w:sz w:val="20"/>
              </w:rPr>
            </w:pPr>
            <w:r>
              <w:rPr>
                <w:rFonts w:ascii="Calibri" w:hAnsi="Calibri" w:cs="Arial"/>
                <w:color w:val="000000"/>
                <w:sz w:val="20"/>
              </w:rPr>
              <w:t>Past Experience</w:t>
            </w:r>
          </w:p>
        </w:tc>
      </w:tr>
      <w:tr w:rsidR="00176905" w:rsidRPr="00277F3B" w14:paraId="00170F69" w14:textId="77777777" w:rsidTr="34BF0BFE">
        <w:tblPrEx>
          <w:tblBorders>
            <w:insideH w:val="single" w:sz="8" w:space="0" w:color="000000"/>
          </w:tblBorders>
        </w:tblPrEx>
        <w:trPr>
          <w:trHeight w:val="1413"/>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89FD8C" w14:textId="77777777" w:rsidR="00176905" w:rsidRPr="00277F3B" w:rsidRDefault="005022BA" w:rsidP="006A2397">
            <w:pPr>
              <w:widowControl w:val="0"/>
              <w:autoSpaceDE w:val="0"/>
              <w:autoSpaceDN w:val="0"/>
              <w:adjustRightInd w:val="0"/>
              <w:jc w:val="center"/>
              <w:rPr>
                <w:rFonts w:ascii="Calibri" w:hAnsi="Calibri" w:cs="Arial"/>
                <w:b/>
                <w:color w:val="000000"/>
                <w:sz w:val="20"/>
              </w:rPr>
            </w:pPr>
            <w:r w:rsidRPr="00277F3B">
              <w:rPr>
                <w:rFonts w:ascii="Calibri" w:hAnsi="Calibri" w:cs="Arial"/>
                <w:b/>
                <w:color w:val="000000"/>
                <w:sz w:val="20"/>
              </w:rPr>
              <w:t>4.4</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D0C5CB" w14:textId="77777777" w:rsidR="00176905" w:rsidRPr="00277F3B" w:rsidRDefault="00D72282" w:rsidP="00F65654">
            <w:pPr>
              <w:widowControl w:val="0"/>
              <w:autoSpaceDE w:val="0"/>
              <w:autoSpaceDN w:val="0"/>
              <w:adjustRightInd w:val="0"/>
              <w:jc w:val="left"/>
              <w:rPr>
                <w:rFonts w:ascii="Calibri" w:hAnsi="Calibri" w:cs="Arial"/>
                <w:b/>
                <w:color w:val="000000"/>
                <w:sz w:val="20"/>
              </w:rPr>
            </w:pPr>
            <w:r w:rsidRPr="00277F3B">
              <w:rPr>
                <w:rFonts w:ascii="Calibri" w:hAnsi="Calibri" w:cs="Arial"/>
                <w:b/>
                <w:color w:val="000000"/>
                <w:sz w:val="20"/>
              </w:rPr>
              <w:t xml:space="preserve">Stage </w:t>
            </w:r>
            <w:r w:rsidR="00090941" w:rsidRPr="00277F3B">
              <w:rPr>
                <w:rFonts w:ascii="Calibri" w:hAnsi="Calibri" w:cs="Arial"/>
                <w:b/>
                <w:color w:val="000000"/>
                <w:sz w:val="20"/>
              </w:rPr>
              <w:t>2</w:t>
            </w:r>
            <w:r w:rsidR="00AE7BF1">
              <w:rPr>
                <w:rFonts w:ascii="Calibri" w:hAnsi="Calibri" w:cs="Arial"/>
                <w:b/>
                <w:color w:val="000000"/>
                <w:sz w:val="20"/>
              </w:rPr>
              <w:t>b</w:t>
            </w:r>
          </w:p>
          <w:p w14:paraId="2740BFBC" w14:textId="77777777" w:rsidR="00176905" w:rsidRPr="00277F3B" w:rsidRDefault="00176905" w:rsidP="00F65654">
            <w:pPr>
              <w:widowControl w:val="0"/>
              <w:autoSpaceDE w:val="0"/>
              <w:autoSpaceDN w:val="0"/>
              <w:adjustRightInd w:val="0"/>
              <w:jc w:val="left"/>
              <w:rPr>
                <w:rFonts w:ascii="Calibri" w:hAnsi="Calibri" w:cs="Arial"/>
                <w:b/>
                <w:color w:val="000000"/>
                <w:sz w:val="20"/>
              </w:rPr>
            </w:pPr>
          </w:p>
          <w:p w14:paraId="7A08519B" w14:textId="0E32EA7C" w:rsidR="00176905" w:rsidRPr="00277F3B" w:rsidRDefault="00DD269D" w:rsidP="00F65654">
            <w:pPr>
              <w:widowControl w:val="0"/>
              <w:autoSpaceDE w:val="0"/>
              <w:autoSpaceDN w:val="0"/>
              <w:adjustRightInd w:val="0"/>
              <w:jc w:val="left"/>
              <w:rPr>
                <w:rFonts w:ascii="Calibri" w:hAnsi="Calibri" w:cs="Arial"/>
                <w:b/>
                <w:color w:val="000000"/>
                <w:sz w:val="20"/>
              </w:rPr>
            </w:pPr>
            <w:r w:rsidRPr="00277F3B">
              <w:rPr>
                <w:rFonts w:ascii="Calibri" w:hAnsi="Calibri" w:cs="Arial"/>
                <w:b/>
                <w:color w:val="000000"/>
                <w:sz w:val="20"/>
              </w:rPr>
              <w:t xml:space="preserve">Tender Proposal Analysis </w:t>
            </w:r>
            <w:r w:rsidR="00B047E0" w:rsidRPr="00277F3B">
              <w:rPr>
                <w:rFonts w:ascii="Calibri" w:hAnsi="Calibri" w:cs="Arial"/>
                <w:b/>
                <w:color w:val="000000"/>
                <w:sz w:val="20"/>
              </w:rPr>
              <w:t>–</w:t>
            </w:r>
            <w:r w:rsidR="00DB7F89">
              <w:t xml:space="preserve"> </w:t>
            </w:r>
            <w:r w:rsidR="00DB7F89">
              <w:rPr>
                <w:rFonts w:ascii="Calibri" w:hAnsi="Calibri" w:cs="Arial"/>
                <w:b/>
                <w:color w:val="000000"/>
                <w:sz w:val="20"/>
              </w:rPr>
              <w:t>T</w:t>
            </w:r>
            <w:r w:rsidR="00DB7F89" w:rsidRPr="00DB7F89">
              <w:rPr>
                <w:rFonts w:ascii="Calibri" w:hAnsi="Calibri" w:cs="Arial"/>
                <w:b/>
                <w:color w:val="000000"/>
                <w:sz w:val="20"/>
              </w:rPr>
              <w:t>echnical evaluation</w:t>
            </w:r>
          </w:p>
          <w:p w14:paraId="2C2F9DFF" w14:textId="77777777" w:rsidR="00176905" w:rsidRPr="0089417F" w:rsidRDefault="00B050F9" w:rsidP="00045FCE">
            <w:pPr>
              <w:tabs>
                <w:tab w:val="right" w:pos="7254"/>
              </w:tabs>
              <w:spacing w:before="120" w:after="120"/>
              <w:rPr>
                <w:rFonts w:ascii="Calibri" w:hAnsi="Calibri" w:cs="Arial"/>
                <w:b/>
                <w:color w:val="000000"/>
                <w:sz w:val="20"/>
                <w:u w:val="single"/>
              </w:rPr>
            </w:pPr>
            <w:r>
              <w:rPr>
                <w:rFonts w:ascii="Calibri" w:hAnsi="Calibri" w:cs="Arial"/>
                <w:b/>
                <w:color w:val="000000"/>
                <w:sz w:val="20"/>
                <w:u w:val="single"/>
              </w:rPr>
              <w:t>4</w:t>
            </w:r>
            <w:r w:rsidR="00E150BE">
              <w:rPr>
                <w:rFonts w:ascii="Calibri" w:hAnsi="Calibri" w:cs="Arial"/>
                <w:b/>
                <w:color w:val="000000"/>
                <w:sz w:val="20"/>
                <w:u w:val="single"/>
              </w:rPr>
              <w:t>0</w:t>
            </w:r>
            <w:r w:rsidR="00647668" w:rsidRPr="0089417F">
              <w:rPr>
                <w:rFonts w:ascii="Calibri" w:hAnsi="Calibri" w:cs="Arial"/>
                <w:b/>
                <w:color w:val="000000"/>
                <w:sz w:val="20"/>
                <w:u w:val="single"/>
              </w:rPr>
              <w:t>% Weighting</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D0EB0" w14:textId="77777777" w:rsidR="00176905" w:rsidRPr="00277F3B" w:rsidRDefault="00176905" w:rsidP="006668E0">
            <w:pPr>
              <w:tabs>
                <w:tab w:val="right" w:pos="7254"/>
              </w:tabs>
              <w:spacing w:before="120" w:after="120"/>
              <w:rPr>
                <w:rFonts w:ascii="Calibri" w:hAnsi="Calibri" w:cs="Arial"/>
                <w:color w:val="000000"/>
                <w:sz w:val="20"/>
              </w:rPr>
            </w:pPr>
            <w:r w:rsidRPr="00277F3B">
              <w:rPr>
                <w:rFonts w:ascii="Calibri" w:hAnsi="Calibri" w:cs="Arial"/>
                <w:color w:val="000000"/>
                <w:sz w:val="20"/>
              </w:rPr>
              <w:t xml:space="preserve">The following criteria will be assessed: </w:t>
            </w:r>
          </w:p>
          <w:p w14:paraId="02AB4CB2" w14:textId="77777777" w:rsidR="00AB6B2A" w:rsidRDefault="00DB7F89" w:rsidP="00AB6B2A">
            <w:pPr>
              <w:pStyle w:val="ListParagraph"/>
              <w:widowControl w:val="0"/>
              <w:tabs>
                <w:tab w:val="left" w:pos="360"/>
              </w:tabs>
              <w:autoSpaceDE w:val="0"/>
              <w:autoSpaceDN w:val="0"/>
              <w:adjustRightInd w:val="0"/>
              <w:ind w:left="0" w:firstLine="266"/>
              <w:rPr>
                <w:rFonts w:ascii="Calibri" w:hAnsi="Calibri" w:cs="Arial"/>
                <w:color w:val="000000"/>
                <w:sz w:val="20"/>
              </w:rPr>
            </w:pPr>
            <w:r>
              <w:rPr>
                <w:rFonts w:ascii="Calibri" w:hAnsi="Calibri" w:cs="Arial"/>
                <w:color w:val="000000"/>
                <w:sz w:val="20"/>
              </w:rPr>
              <w:t xml:space="preserve">Technical </w:t>
            </w:r>
            <w:r w:rsidR="0066347E">
              <w:rPr>
                <w:rFonts w:ascii="Calibri" w:hAnsi="Calibri" w:cs="Arial"/>
                <w:color w:val="000000"/>
                <w:sz w:val="20"/>
              </w:rPr>
              <w:t>specification</w:t>
            </w:r>
          </w:p>
          <w:p w14:paraId="0AB9419E" w14:textId="00AA0B48" w:rsidR="00647668" w:rsidRPr="00277F3B" w:rsidRDefault="00AB6B2A" w:rsidP="00AB6B2A">
            <w:pPr>
              <w:pStyle w:val="ListParagraph"/>
              <w:widowControl w:val="0"/>
              <w:tabs>
                <w:tab w:val="left" w:pos="360"/>
              </w:tabs>
              <w:autoSpaceDE w:val="0"/>
              <w:autoSpaceDN w:val="0"/>
              <w:adjustRightInd w:val="0"/>
              <w:ind w:left="0" w:firstLine="266"/>
              <w:rPr>
                <w:rFonts w:ascii="Calibri" w:hAnsi="Calibri" w:cs="Arial"/>
                <w:color w:val="000000"/>
                <w:sz w:val="20"/>
              </w:rPr>
            </w:pPr>
            <w:r>
              <w:rPr>
                <w:rFonts w:ascii="Calibri" w:hAnsi="Calibri" w:cs="Arial"/>
                <w:color w:val="000000"/>
                <w:sz w:val="20"/>
              </w:rPr>
              <w:t>M</w:t>
            </w:r>
            <w:r w:rsidR="0066347E">
              <w:rPr>
                <w:rFonts w:ascii="Calibri" w:hAnsi="Calibri" w:cs="Arial"/>
                <w:color w:val="000000"/>
                <w:sz w:val="20"/>
              </w:rPr>
              <w:t xml:space="preserve">achines suitability </w:t>
            </w:r>
          </w:p>
        </w:tc>
      </w:tr>
      <w:tr w:rsidR="00AE7BF1" w:rsidRPr="00277F3B" w14:paraId="16CC8EEB" w14:textId="77777777" w:rsidTr="34BF0BFE">
        <w:tblPrEx>
          <w:tblBorders>
            <w:insideH w:val="single" w:sz="8" w:space="0" w:color="000000"/>
          </w:tblBorders>
        </w:tblPrEx>
        <w:trPr>
          <w:trHeight w:val="1413"/>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6EDCA" w14:textId="77777777" w:rsidR="00AE7BF1" w:rsidRPr="00277F3B" w:rsidRDefault="00AE7BF1" w:rsidP="006A2397">
            <w:pPr>
              <w:widowControl w:val="0"/>
              <w:autoSpaceDE w:val="0"/>
              <w:autoSpaceDN w:val="0"/>
              <w:adjustRightInd w:val="0"/>
              <w:jc w:val="center"/>
              <w:rPr>
                <w:rFonts w:ascii="Calibri" w:hAnsi="Calibri" w:cs="Arial"/>
                <w:b/>
                <w:color w:val="000000"/>
                <w:sz w:val="20"/>
              </w:rPr>
            </w:pPr>
            <w:r>
              <w:rPr>
                <w:rFonts w:ascii="Calibri" w:hAnsi="Calibri" w:cs="Arial"/>
                <w:b/>
                <w:color w:val="000000"/>
                <w:sz w:val="20"/>
              </w:rPr>
              <w:t>4.4</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CD0C2A" w14:textId="77777777" w:rsidR="00AE7BF1" w:rsidRDefault="00AE7BF1" w:rsidP="00F65654">
            <w:pPr>
              <w:widowControl w:val="0"/>
              <w:autoSpaceDE w:val="0"/>
              <w:autoSpaceDN w:val="0"/>
              <w:adjustRightInd w:val="0"/>
              <w:jc w:val="left"/>
              <w:rPr>
                <w:rFonts w:ascii="Calibri" w:hAnsi="Calibri" w:cs="Arial"/>
                <w:b/>
                <w:color w:val="000000"/>
                <w:sz w:val="20"/>
              </w:rPr>
            </w:pPr>
            <w:r>
              <w:rPr>
                <w:rFonts w:ascii="Calibri" w:hAnsi="Calibri" w:cs="Arial"/>
                <w:b/>
                <w:color w:val="000000"/>
                <w:sz w:val="20"/>
              </w:rPr>
              <w:t>Stage 2c</w:t>
            </w:r>
          </w:p>
          <w:p w14:paraId="10588E15" w14:textId="77777777" w:rsidR="00AE7BF1" w:rsidRDefault="00AE7BF1" w:rsidP="00F65654">
            <w:pPr>
              <w:widowControl w:val="0"/>
              <w:autoSpaceDE w:val="0"/>
              <w:autoSpaceDN w:val="0"/>
              <w:adjustRightInd w:val="0"/>
              <w:jc w:val="left"/>
              <w:rPr>
                <w:rFonts w:ascii="Calibri" w:hAnsi="Calibri" w:cs="Arial"/>
                <w:b/>
                <w:color w:val="000000"/>
                <w:sz w:val="20"/>
              </w:rPr>
            </w:pPr>
          </w:p>
          <w:p w14:paraId="318431CE" w14:textId="622C0E18" w:rsidR="00DB1747" w:rsidRDefault="00DB1747" w:rsidP="00DB1747">
            <w:pPr>
              <w:widowControl w:val="0"/>
              <w:autoSpaceDE w:val="0"/>
              <w:autoSpaceDN w:val="0"/>
              <w:adjustRightInd w:val="0"/>
              <w:jc w:val="left"/>
              <w:rPr>
                <w:rFonts w:ascii="Calibri" w:hAnsi="Calibri" w:cs="Arial"/>
                <w:b/>
                <w:color w:val="000000"/>
                <w:sz w:val="20"/>
              </w:rPr>
            </w:pPr>
            <w:r w:rsidRPr="00DB1747">
              <w:rPr>
                <w:rFonts w:ascii="Calibri" w:hAnsi="Calibri" w:cs="Arial"/>
                <w:b/>
                <w:color w:val="000000"/>
                <w:sz w:val="20"/>
              </w:rPr>
              <w:t xml:space="preserve">Tender Proposal Analysis – </w:t>
            </w:r>
            <w:r>
              <w:rPr>
                <w:rFonts w:ascii="Calibri" w:hAnsi="Calibri" w:cs="Arial"/>
                <w:b/>
                <w:color w:val="000000"/>
                <w:sz w:val="20"/>
              </w:rPr>
              <w:t>Financial</w:t>
            </w:r>
            <w:r w:rsidRPr="00DB1747">
              <w:rPr>
                <w:rFonts w:ascii="Calibri" w:hAnsi="Calibri" w:cs="Arial"/>
                <w:b/>
                <w:color w:val="000000"/>
                <w:sz w:val="20"/>
              </w:rPr>
              <w:t xml:space="preserve"> evaluation</w:t>
            </w:r>
          </w:p>
          <w:p w14:paraId="6DF7877D" w14:textId="77777777" w:rsidR="00DB1747" w:rsidRPr="00DB1747" w:rsidRDefault="00DB1747" w:rsidP="00DB1747">
            <w:pPr>
              <w:widowControl w:val="0"/>
              <w:autoSpaceDE w:val="0"/>
              <w:autoSpaceDN w:val="0"/>
              <w:adjustRightInd w:val="0"/>
              <w:jc w:val="left"/>
              <w:rPr>
                <w:rFonts w:ascii="Calibri" w:hAnsi="Calibri" w:cs="Arial"/>
                <w:b/>
                <w:color w:val="000000"/>
                <w:sz w:val="20"/>
              </w:rPr>
            </w:pPr>
          </w:p>
          <w:p w14:paraId="3AF9C004" w14:textId="377788AC" w:rsidR="00AE7BF1" w:rsidRPr="00DB1747" w:rsidRDefault="00DB1747" w:rsidP="00DB1747">
            <w:pPr>
              <w:widowControl w:val="0"/>
              <w:autoSpaceDE w:val="0"/>
              <w:autoSpaceDN w:val="0"/>
              <w:adjustRightInd w:val="0"/>
              <w:jc w:val="left"/>
              <w:rPr>
                <w:rFonts w:ascii="Calibri" w:hAnsi="Calibri" w:cs="Arial"/>
                <w:b/>
                <w:color w:val="000000"/>
                <w:sz w:val="20"/>
                <w:u w:val="single"/>
              </w:rPr>
            </w:pPr>
            <w:r w:rsidRPr="00DB1747">
              <w:rPr>
                <w:rFonts w:ascii="Calibri" w:hAnsi="Calibri" w:cs="Arial"/>
                <w:b/>
                <w:color w:val="000000"/>
                <w:sz w:val="20"/>
                <w:u w:val="single"/>
              </w:rPr>
              <w:t>40% Weighting</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B71A84" w14:textId="30E4F65F" w:rsidR="00AE7BF1" w:rsidRDefault="5CD16904" w:rsidP="34BF0BFE">
            <w:pPr>
              <w:tabs>
                <w:tab w:val="right" w:pos="7254"/>
              </w:tabs>
              <w:spacing w:before="120" w:after="120"/>
              <w:rPr>
                <w:rFonts w:ascii="Calibri" w:hAnsi="Calibri" w:cs="Arial"/>
                <w:color w:val="000000"/>
                <w:sz w:val="20"/>
              </w:rPr>
            </w:pPr>
            <w:r w:rsidRPr="34BF0BFE">
              <w:rPr>
                <w:rFonts w:ascii="Calibri" w:hAnsi="Calibri" w:cs="Arial"/>
                <w:color w:val="000000" w:themeColor="text1"/>
                <w:sz w:val="20"/>
              </w:rPr>
              <w:t xml:space="preserve">The following criteria will be assessed: </w:t>
            </w:r>
          </w:p>
          <w:p w14:paraId="64FB4680" w14:textId="75EC4A21" w:rsidR="00AE7BF1" w:rsidRPr="00277F3B" w:rsidRDefault="5CD16904" w:rsidP="34BF0BFE">
            <w:pPr>
              <w:tabs>
                <w:tab w:val="right" w:pos="7254"/>
              </w:tabs>
              <w:spacing w:before="120" w:after="120"/>
              <w:rPr>
                <w:rFonts w:ascii="Calibri" w:hAnsi="Calibri" w:cs="Arial"/>
                <w:color w:val="000000"/>
                <w:sz w:val="20"/>
              </w:rPr>
            </w:pPr>
            <w:r w:rsidRPr="34BF0BFE">
              <w:rPr>
                <w:rFonts w:ascii="Calibri" w:hAnsi="Calibri" w:cs="Arial"/>
                <w:color w:val="000000" w:themeColor="text1"/>
                <w:sz w:val="20"/>
              </w:rPr>
              <w:t>Pricing</w:t>
            </w:r>
          </w:p>
        </w:tc>
      </w:tr>
      <w:tr w:rsidR="00176905" w:rsidRPr="00277F3B" w14:paraId="1D51DDC2" w14:textId="77777777" w:rsidTr="34BF0BFE">
        <w:tblPrEx>
          <w:tblBorders>
            <w:insideH w:val="single" w:sz="8" w:space="0" w:color="000000"/>
          </w:tblBorders>
        </w:tblPrEx>
        <w:trPr>
          <w:trHeight w:val="831"/>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938EDC" w14:textId="77777777" w:rsidR="00176905" w:rsidRPr="00277F3B" w:rsidRDefault="005022BA" w:rsidP="006A2397">
            <w:pPr>
              <w:tabs>
                <w:tab w:val="right" w:pos="7254"/>
              </w:tabs>
              <w:spacing w:before="120" w:after="120"/>
              <w:jc w:val="center"/>
              <w:rPr>
                <w:rFonts w:ascii="Calibri" w:hAnsi="Calibri" w:cs="Arial"/>
                <w:b/>
                <w:color w:val="000000"/>
                <w:sz w:val="20"/>
              </w:rPr>
            </w:pPr>
            <w:r w:rsidRPr="00277F3B">
              <w:rPr>
                <w:rFonts w:ascii="Calibri" w:hAnsi="Calibri" w:cs="Arial"/>
                <w:b/>
                <w:color w:val="000000"/>
                <w:sz w:val="20"/>
              </w:rPr>
              <w:t>4.5</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DC5E51" w14:textId="77777777" w:rsidR="00176905" w:rsidRPr="00277F3B" w:rsidRDefault="00176905" w:rsidP="00596A5E">
            <w:pPr>
              <w:tabs>
                <w:tab w:val="right" w:pos="7254"/>
              </w:tabs>
              <w:spacing w:before="120" w:after="120"/>
              <w:jc w:val="left"/>
              <w:rPr>
                <w:rFonts w:ascii="Calibri" w:hAnsi="Calibri" w:cs="Arial"/>
                <w:b/>
                <w:color w:val="000000"/>
                <w:sz w:val="20"/>
              </w:rPr>
            </w:pPr>
            <w:r w:rsidRPr="00277F3B">
              <w:rPr>
                <w:rFonts w:ascii="Calibri" w:hAnsi="Calibri" w:cs="Arial"/>
                <w:b/>
                <w:color w:val="000000"/>
                <w:sz w:val="20"/>
              </w:rPr>
              <w:t>Site Visit / Presentation</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1B45CE" w14:textId="77777777" w:rsidR="00176905" w:rsidRPr="00277F3B" w:rsidRDefault="00176905" w:rsidP="00504D37">
            <w:pPr>
              <w:tabs>
                <w:tab w:val="right" w:pos="7254"/>
              </w:tabs>
              <w:spacing w:before="120" w:after="120"/>
              <w:rPr>
                <w:rFonts w:ascii="Calibri" w:hAnsi="Calibri" w:cs="Arial"/>
                <w:color w:val="000000"/>
                <w:sz w:val="20"/>
              </w:rPr>
            </w:pPr>
            <w:r w:rsidRPr="00277F3B">
              <w:rPr>
                <w:rFonts w:ascii="Calibri" w:hAnsi="Calibri" w:cs="Arial"/>
                <w:color w:val="000000"/>
                <w:sz w:val="20"/>
              </w:rPr>
              <w:t xml:space="preserve">As part of the tender process, a site visit by a member of the MAG staff, and/or a short presentation by the bidder at MAG premises </w:t>
            </w:r>
            <w:r w:rsidR="001E53FF">
              <w:rPr>
                <w:rFonts w:ascii="Calibri" w:hAnsi="Calibri" w:cs="Arial"/>
                <w:color w:val="000000"/>
                <w:sz w:val="20"/>
              </w:rPr>
              <w:t xml:space="preserve">or via conference call </w:t>
            </w:r>
            <w:r w:rsidRPr="00277F3B">
              <w:rPr>
                <w:rFonts w:ascii="Calibri" w:hAnsi="Calibri" w:cs="Arial"/>
                <w:color w:val="000000"/>
                <w:sz w:val="20"/>
              </w:rPr>
              <w:t>may be required.</w:t>
            </w:r>
          </w:p>
        </w:tc>
      </w:tr>
      <w:tr w:rsidR="00176905" w:rsidRPr="00277F3B" w14:paraId="17D04A53"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B520DC" w14:textId="77777777" w:rsidR="00176905" w:rsidRPr="00277F3B" w:rsidRDefault="00176905" w:rsidP="006A2397">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5</w:t>
            </w:r>
          </w:p>
        </w:tc>
        <w:tc>
          <w:tcPr>
            <w:tcW w:w="101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BA7968" w14:textId="77777777" w:rsidR="00176905" w:rsidRPr="00277F3B" w:rsidRDefault="00176905" w:rsidP="0056629B">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Award of Agreement</w:t>
            </w:r>
          </w:p>
        </w:tc>
      </w:tr>
      <w:tr w:rsidR="00176905" w:rsidRPr="00277F3B" w14:paraId="1ECB22FE"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C006D4" w14:textId="77777777" w:rsidR="00176905" w:rsidRPr="00277F3B" w:rsidRDefault="00176905" w:rsidP="00525B85">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5.</w:t>
            </w:r>
            <w:r w:rsidR="00E150BE">
              <w:rPr>
                <w:rFonts w:ascii="Calibri" w:hAnsi="Calibri" w:cs="Arial"/>
                <w:b/>
                <w:color w:val="000000"/>
                <w:sz w:val="20"/>
              </w:rPr>
              <w:t>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D2C117" w14:textId="77777777" w:rsidR="00176905" w:rsidRPr="00277F3B" w:rsidRDefault="00176905" w:rsidP="00B7521A">
            <w:pPr>
              <w:tabs>
                <w:tab w:val="right" w:pos="7434"/>
              </w:tabs>
              <w:spacing w:before="120" w:after="120"/>
              <w:rPr>
                <w:rFonts w:ascii="Calibri" w:hAnsi="Calibri" w:cs="Arial"/>
                <w:b/>
                <w:color w:val="000000"/>
                <w:sz w:val="20"/>
              </w:rPr>
            </w:pPr>
            <w:r w:rsidRPr="00277F3B">
              <w:rPr>
                <w:rFonts w:ascii="Calibri" w:hAnsi="Calibri" w:cs="Arial"/>
                <w:b/>
                <w:color w:val="000000"/>
                <w:sz w:val="20"/>
              </w:rPr>
              <w:t>Award</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67388" w14:textId="77777777" w:rsidR="00176905" w:rsidRPr="00277F3B" w:rsidRDefault="00176905" w:rsidP="00900350">
            <w:pPr>
              <w:tabs>
                <w:tab w:val="right" w:pos="7254"/>
              </w:tabs>
              <w:spacing w:before="120" w:after="120"/>
              <w:rPr>
                <w:rFonts w:ascii="Calibri" w:hAnsi="Calibri" w:cs="Arial"/>
                <w:color w:val="000000"/>
                <w:sz w:val="20"/>
              </w:rPr>
            </w:pPr>
            <w:r w:rsidRPr="00277F3B">
              <w:rPr>
                <w:rFonts w:ascii="Calibri" w:hAnsi="Calibri" w:cs="Arial"/>
                <w:bCs/>
                <w:color w:val="000000"/>
                <w:sz w:val="20"/>
              </w:rPr>
              <w:t>The agreement shall be awarded to the tender</w:t>
            </w:r>
            <w:r w:rsidR="00900350">
              <w:rPr>
                <w:rFonts w:ascii="Calibri" w:hAnsi="Calibri" w:cs="Arial"/>
                <w:bCs/>
                <w:color w:val="000000"/>
                <w:sz w:val="20"/>
              </w:rPr>
              <w:t>(s)</w:t>
            </w:r>
            <w:r w:rsidRPr="00277F3B">
              <w:rPr>
                <w:rFonts w:ascii="Calibri" w:hAnsi="Calibri" w:cs="Arial"/>
                <w:bCs/>
                <w:color w:val="000000"/>
                <w:sz w:val="20"/>
              </w:rPr>
              <w:t xml:space="preserve"> offering the best value for money, that is to say, the best price-quality ratio, in compliance with the principles of transparency and equal treatment </w:t>
            </w:r>
            <w:r w:rsidRPr="00277F3B">
              <w:rPr>
                <w:rFonts w:ascii="Calibri" w:hAnsi="Calibri" w:cs="Arial"/>
                <w:bCs/>
                <w:color w:val="000000"/>
                <w:sz w:val="20"/>
              </w:rPr>
              <w:lastRenderedPageBreak/>
              <w:t xml:space="preserve">for potential </w:t>
            </w:r>
            <w:r w:rsidR="001E53FF">
              <w:rPr>
                <w:rFonts w:ascii="Calibri" w:hAnsi="Calibri" w:cs="Arial"/>
                <w:bCs/>
                <w:color w:val="000000"/>
                <w:sz w:val="20"/>
              </w:rPr>
              <w:t>suppliers</w:t>
            </w:r>
            <w:r w:rsidRPr="00277F3B">
              <w:rPr>
                <w:rFonts w:ascii="Calibri" w:hAnsi="Calibri" w:cs="Arial"/>
                <w:bCs/>
                <w:color w:val="000000"/>
                <w:sz w:val="20"/>
              </w:rPr>
              <w:t>.</w:t>
            </w:r>
          </w:p>
        </w:tc>
      </w:tr>
      <w:tr w:rsidR="00176905" w:rsidRPr="00277F3B" w14:paraId="11EDE121"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0A240A" w14:textId="77777777" w:rsidR="00176905" w:rsidRPr="00277F3B" w:rsidRDefault="00176905" w:rsidP="00525B85">
            <w:pPr>
              <w:tabs>
                <w:tab w:val="right" w:pos="7434"/>
              </w:tabs>
              <w:spacing w:before="120" w:after="120"/>
              <w:jc w:val="center"/>
              <w:rPr>
                <w:rFonts w:ascii="Calibri" w:hAnsi="Calibri" w:cs="Arial"/>
                <w:b/>
                <w:bCs/>
                <w:color w:val="000000"/>
                <w:sz w:val="20"/>
              </w:rPr>
            </w:pPr>
            <w:r w:rsidRPr="00277F3B">
              <w:rPr>
                <w:rFonts w:ascii="Calibri" w:hAnsi="Calibri" w:cs="Arial"/>
                <w:b/>
                <w:bCs/>
                <w:color w:val="000000"/>
                <w:sz w:val="20"/>
              </w:rPr>
              <w:lastRenderedPageBreak/>
              <w:t>5.</w:t>
            </w:r>
            <w:r w:rsidR="00E150BE">
              <w:rPr>
                <w:rFonts w:ascii="Calibri" w:hAnsi="Calibri" w:cs="Arial"/>
                <w:b/>
                <w:bCs/>
                <w:color w:val="000000"/>
                <w:sz w:val="20"/>
              </w:rPr>
              <w:t>2</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159590" w14:textId="77777777" w:rsidR="00176905" w:rsidRPr="00277F3B" w:rsidRDefault="00176905" w:rsidP="00B7521A">
            <w:pPr>
              <w:tabs>
                <w:tab w:val="right" w:pos="7434"/>
              </w:tabs>
              <w:spacing w:before="120" w:after="120"/>
              <w:rPr>
                <w:rFonts w:ascii="Calibri" w:hAnsi="Calibri" w:cs="Arial"/>
                <w:b/>
                <w:color w:val="000000"/>
                <w:sz w:val="20"/>
              </w:rPr>
            </w:pPr>
            <w:r w:rsidRPr="00277F3B">
              <w:rPr>
                <w:rFonts w:ascii="Calibri" w:hAnsi="Calibri" w:cs="Arial"/>
                <w:b/>
                <w:bCs/>
                <w:color w:val="000000"/>
                <w:sz w:val="20"/>
              </w:rPr>
              <w:t>Purchasing conditions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176796" w14:textId="46B8BDC9" w:rsidR="00176905" w:rsidRPr="00277F3B" w:rsidRDefault="007D1590" w:rsidP="00D72282">
            <w:pPr>
              <w:tabs>
                <w:tab w:val="right" w:pos="7254"/>
              </w:tabs>
              <w:spacing w:before="120" w:after="120"/>
              <w:rPr>
                <w:rFonts w:ascii="Calibri" w:hAnsi="Calibri" w:cs="Arial"/>
                <w:color w:val="000000"/>
                <w:sz w:val="20"/>
              </w:rPr>
            </w:pPr>
            <w:r w:rsidRPr="00277F3B">
              <w:rPr>
                <w:rFonts w:ascii="Calibri" w:hAnsi="Calibri" w:cs="Arial"/>
                <w:bCs/>
                <w:color w:val="000000"/>
                <w:sz w:val="20"/>
              </w:rPr>
              <w:t>All</w:t>
            </w:r>
            <w:r w:rsidR="00176905" w:rsidRPr="00277F3B">
              <w:rPr>
                <w:rFonts w:ascii="Calibri" w:hAnsi="Calibri" w:cs="Arial"/>
                <w:bCs/>
                <w:color w:val="000000"/>
                <w:sz w:val="20"/>
              </w:rPr>
              <w:t xml:space="preserve"> agreement</w:t>
            </w:r>
            <w:r w:rsidR="00B047E0" w:rsidRPr="00277F3B">
              <w:rPr>
                <w:rFonts w:ascii="Calibri" w:hAnsi="Calibri" w:cs="Arial"/>
                <w:bCs/>
                <w:color w:val="000000"/>
                <w:sz w:val="20"/>
              </w:rPr>
              <w:t>s</w:t>
            </w:r>
            <w:r w:rsidR="00176905" w:rsidRPr="00277F3B">
              <w:rPr>
                <w:rFonts w:ascii="Calibri" w:hAnsi="Calibri" w:cs="Arial"/>
                <w:bCs/>
                <w:color w:val="000000"/>
                <w:sz w:val="20"/>
              </w:rPr>
              <w:t xml:space="preserve"> entered into as a result of this</w:t>
            </w:r>
            <w:r w:rsidR="0011126F" w:rsidRPr="00277F3B">
              <w:rPr>
                <w:rFonts w:ascii="Calibri" w:hAnsi="Calibri" w:cs="Arial"/>
                <w:bCs/>
                <w:color w:val="000000"/>
                <w:sz w:val="20"/>
              </w:rPr>
              <w:t xml:space="preserve"> </w:t>
            </w:r>
            <w:r>
              <w:rPr>
                <w:rFonts w:ascii="Calibri" w:hAnsi="Calibri" w:cs="Arial"/>
                <w:bCs/>
                <w:color w:val="000000"/>
                <w:sz w:val="20"/>
              </w:rPr>
              <w:t>tender</w:t>
            </w:r>
            <w:r w:rsidR="0011126F" w:rsidRPr="00277F3B">
              <w:rPr>
                <w:rFonts w:ascii="Calibri" w:hAnsi="Calibri" w:cs="Arial"/>
                <w:bCs/>
                <w:color w:val="000000"/>
                <w:sz w:val="20"/>
              </w:rPr>
              <w:t xml:space="preserve"> will be subject to MAG’s </w:t>
            </w:r>
            <w:r w:rsidR="00345E2C">
              <w:rPr>
                <w:rFonts w:ascii="Calibri" w:hAnsi="Calibri" w:cs="Arial"/>
                <w:bCs/>
                <w:color w:val="000000"/>
                <w:sz w:val="20"/>
              </w:rPr>
              <w:t>Framework</w:t>
            </w:r>
            <w:r w:rsidR="00D72282" w:rsidRPr="00277F3B">
              <w:rPr>
                <w:rFonts w:ascii="Calibri" w:hAnsi="Calibri" w:cs="Arial"/>
                <w:bCs/>
                <w:color w:val="000000"/>
                <w:sz w:val="20"/>
              </w:rPr>
              <w:t xml:space="preserve"> Agreement</w:t>
            </w:r>
            <w:r w:rsidR="00176905" w:rsidRPr="00277F3B">
              <w:rPr>
                <w:rFonts w:ascii="Calibri" w:hAnsi="Calibri" w:cs="Arial"/>
                <w:bCs/>
                <w:color w:val="000000"/>
                <w:sz w:val="20"/>
              </w:rPr>
              <w:t xml:space="preserve"> unless expressly agreed otherwise in writing.</w:t>
            </w:r>
          </w:p>
        </w:tc>
      </w:tr>
      <w:tr w:rsidR="00176905" w:rsidRPr="00277F3B" w14:paraId="2C8281A8"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E2575F" w14:textId="77777777" w:rsidR="00176905" w:rsidRPr="00277F3B" w:rsidRDefault="00176905" w:rsidP="00525B85">
            <w:pPr>
              <w:tabs>
                <w:tab w:val="right" w:pos="7434"/>
              </w:tabs>
              <w:spacing w:before="120" w:after="120"/>
              <w:jc w:val="center"/>
              <w:rPr>
                <w:rFonts w:ascii="Calibri" w:hAnsi="Calibri" w:cs="Arial"/>
                <w:b/>
                <w:color w:val="000000"/>
                <w:sz w:val="20"/>
              </w:rPr>
            </w:pPr>
            <w:r w:rsidRPr="00277F3B">
              <w:rPr>
                <w:rFonts w:ascii="Calibri" w:hAnsi="Calibri" w:cs="Arial"/>
                <w:b/>
                <w:color w:val="000000"/>
                <w:sz w:val="20"/>
              </w:rPr>
              <w:t>5.</w:t>
            </w:r>
            <w:r w:rsidR="00E150BE">
              <w:rPr>
                <w:rFonts w:ascii="Calibri" w:hAnsi="Calibri" w:cs="Arial"/>
                <w:b/>
                <w:color w:val="000000"/>
                <w:sz w:val="20"/>
              </w:rPr>
              <w:t>3</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3ED40B" w14:textId="77777777" w:rsidR="00176905" w:rsidRPr="00277F3B" w:rsidRDefault="00176905" w:rsidP="00B7521A">
            <w:pPr>
              <w:tabs>
                <w:tab w:val="right" w:pos="7434"/>
              </w:tabs>
              <w:spacing w:before="120" w:after="120"/>
              <w:rPr>
                <w:rFonts w:ascii="Calibri" w:hAnsi="Calibri" w:cs="Arial"/>
                <w:b/>
                <w:color w:val="000000"/>
                <w:sz w:val="20"/>
              </w:rPr>
            </w:pPr>
            <w:r w:rsidRPr="00277F3B">
              <w:rPr>
                <w:rFonts w:ascii="Calibri" w:hAnsi="Calibri" w:cs="Arial"/>
                <w:b/>
                <w:color w:val="000000"/>
                <w:sz w:val="20"/>
              </w:rPr>
              <w:t>Review Process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597FA4" w14:textId="77777777" w:rsidR="00176905" w:rsidRPr="00277F3B" w:rsidRDefault="00176905" w:rsidP="00D72282">
            <w:pPr>
              <w:widowControl w:val="0"/>
              <w:autoSpaceDE w:val="0"/>
              <w:autoSpaceDN w:val="0"/>
              <w:adjustRightInd w:val="0"/>
              <w:rPr>
                <w:rFonts w:ascii="Calibri" w:hAnsi="Calibri" w:cs="Arial"/>
                <w:bCs/>
                <w:color w:val="000000"/>
                <w:sz w:val="20"/>
              </w:rPr>
            </w:pPr>
            <w:r w:rsidRPr="00277F3B">
              <w:rPr>
                <w:rFonts w:ascii="Calibri" w:hAnsi="Calibri" w:cs="Arial"/>
                <w:color w:val="000000"/>
                <w:sz w:val="20"/>
              </w:rPr>
              <w:t>There will be a formal progress review meeting three months after the signing of the agreement, between the winning bidder’s designated account manager and MAG</w:t>
            </w:r>
            <w:r w:rsidR="00FB320C">
              <w:rPr>
                <w:rFonts w:ascii="Calibri" w:hAnsi="Calibri" w:cs="Arial"/>
                <w:color w:val="000000"/>
                <w:sz w:val="20"/>
              </w:rPr>
              <w:t>.</w:t>
            </w:r>
          </w:p>
        </w:tc>
      </w:tr>
      <w:tr w:rsidR="00176905" w:rsidRPr="00277F3B" w14:paraId="3021875D" w14:textId="77777777" w:rsidTr="34BF0BFE">
        <w:tblPrEx>
          <w:tblBorders>
            <w:insideH w:val="single" w:sz="8" w:space="0" w:color="000000"/>
          </w:tblBorders>
        </w:tblPrEx>
        <w:trPr>
          <w:jc w:val="center"/>
        </w:trPr>
        <w:tc>
          <w:tcPr>
            <w:tcW w:w="6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B4E406" w14:textId="77777777" w:rsidR="00176905" w:rsidRPr="00277F3B" w:rsidRDefault="00B047E0" w:rsidP="00525B85">
            <w:pPr>
              <w:tabs>
                <w:tab w:val="right" w:pos="7434"/>
              </w:tabs>
              <w:spacing w:before="120" w:after="120"/>
              <w:jc w:val="center"/>
              <w:rPr>
                <w:rFonts w:ascii="Calibri" w:hAnsi="Calibri" w:cs="Arial"/>
                <w:b/>
                <w:bCs/>
                <w:color w:val="000000"/>
                <w:sz w:val="20"/>
              </w:rPr>
            </w:pPr>
            <w:r w:rsidRPr="00277F3B">
              <w:rPr>
                <w:rFonts w:ascii="Calibri" w:hAnsi="Calibri" w:cs="Arial"/>
                <w:b/>
                <w:bCs/>
                <w:color w:val="000000"/>
                <w:sz w:val="20"/>
              </w:rPr>
              <w:t>5.</w:t>
            </w:r>
            <w:r w:rsidR="00E150BE">
              <w:rPr>
                <w:rFonts w:ascii="Calibri" w:hAnsi="Calibri" w:cs="Arial"/>
                <w:b/>
                <w:bCs/>
                <w:color w:val="000000"/>
                <w:sz w:val="20"/>
              </w:rPr>
              <w:t>4</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9C736D" w14:textId="77777777" w:rsidR="00176905" w:rsidRPr="00277F3B" w:rsidRDefault="00176905" w:rsidP="00B7521A">
            <w:pPr>
              <w:tabs>
                <w:tab w:val="right" w:pos="7434"/>
              </w:tabs>
              <w:spacing w:before="120" w:after="120"/>
              <w:rPr>
                <w:rFonts w:ascii="Calibri" w:hAnsi="Calibri" w:cs="Arial"/>
                <w:b/>
                <w:color w:val="000000"/>
                <w:sz w:val="20"/>
              </w:rPr>
            </w:pPr>
            <w:r w:rsidRPr="00277F3B">
              <w:rPr>
                <w:rFonts w:ascii="Calibri" w:hAnsi="Calibri" w:cs="Arial"/>
                <w:b/>
                <w:bCs/>
                <w:color w:val="000000"/>
                <w:sz w:val="20"/>
              </w:rPr>
              <w:t>Preferred Supplier</w:t>
            </w:r>
            <w:r w:rsidR="002E508D">
              <w:rPr>
                <w:rFonts w:ascii="Calibri" w:hAnsi="Calibri" w:cs="Arial"/>
                <w:b/>
                <w:bCs/>
                <w:color w:val="000000"/>
                <w:sz w:val="20"/>
              </w:rPr>
              <w:t>(s)</w:t>
            </w:r>
          </w:p>
        </w:tc>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04EDBF" w14:textId="77777777" w:rsidR="00176905" w:rsidRPr="00277F3B" w:rsidRDefault="00176905" w:rsidP="004A4C99">
            <w:pPr>
              <w:tabs>
                <w:tab w:val="right" w:pos="7254"/>
              </w:tabs>
              <w:spacing w:before="120" w:after="120"/>
              <w:rPr>
                <w:rFonts w:ascii="Calibri" w:hAnsi="Calibri" w:cs="Arial"/>
                <w:color w:val="000000"/>
                <w:sz w:val="20"/>
              </w:rPr>
            </w:pPr>
            <w:r w:rsidRPr="00277F3B">
              <w:rPr>
                <w:rFonts w:ascii="Calibri" w:hAnsi="Calibri" w:cs="Arial"/>
                <w:bCs/>
                <w:color w:val="000000"/>
                <w:sz w:val="20"/>
              </w:rPr>
              <w:t>Although the successful bidder</w:t>
            </w:r>
            <w:r w:rsidR="002E508D">
              <w:rPr>
                <w:rFonts w:ascii="Calibri" w:hAnsi="Calibri" w:cs="Arial"/>
                <w:bCs/>
                <w:color w:val="000000"/>
                <w:sz w:val="20"/>
              </w:rPr>
              <w:t>s</w:t>
            </w:r>
            <w:r w:rsidRPr="00277F3B">
              <w:rPr>
                <w:rFonts w:ascii="Calibri" w:hAnsi="Calibri" w:cs="Arial"/>
                <w:bCs/>
                <w:color w:val="000000"/>
                <w:sz w:val="20"/>
              </w:rPr>
              <w:t xml:space="preserve"> will become the preferred supplier</w:t>
            </w:r>
            <w:r w:rsidR="002E508D">
              <w:rPr>
                <w:rFonts w:ascii="Calibri" w:hAnsi="Calibri" w:cs="Arial"/>
                <w:bCs/>
                <w:color w:val="000000"/>
                <w:sz w:val="20"/>
              </w:rPr>
              <w:t>(s)</w:t>
            </w:r>
            <w:r w:rsidRPr="00277F3B">
              <w:rPr>
                <w:rFonts w:ascii="Calibri" w:hAnsi="Calibri" w:cs="Arial"/>
                <w:bCs/>
                <w:color w:val="000000"/>
                <w:sz w:val="20"/>
              </w:rPr>
              <w:t xml:space="preserve"> for these items, this tender will not constitute an exclusive agreement and </w:t>
            </w:r>
            <w:r w:rsidR="007D1590" w:rsidRPr="00277F3B">
              <w:rPr>
                <w:rFonts w:ascii="Calibri" w:hAnsi="Calibri" w:cs="Arial"/>
                <w:bCs/>
                <w:color w:val="000000"/>
                <w:sz w:val="20"/>
              </w:rPr>
              <w:t>if</w:t>
            </w:r>
            <w:r w:rsidRPr="00277F3B">
              <w:rPr>
                <w:rFonts w:ascii="Calibri" w:hAnsi="Calibri" w:cs="Arial"/>
                <w:bCs/>
                <w:color w:val="000000"/>
                <w:sz w:val="20"/>
              </w:rPr>
              <w:t xml:space="preserve"> the supplier cannot meet the stipulated lead time or specification </w:t>
            </w:r>
            <w:r w:rsidR="002173F7">
              <w:rPr>
                <w:rFonts w:ascii="Calibri" w:hAnsi="Calibri" w:cs="Arial"/>
                <w:bCs/>
                <w:color w:val="000000"/>
                <w:sz w:val="20"/>
              </w:rPr>
              <w:t xml:space="preserve">requirements </w:t>
            </w:r>
            <w:r w:rsidRPr="00277F3B">
              <w:rPr>
                <w:rFonts w:ascii="Calibri" w:hAnsi="Calibri" w:cs="Arial"/>
                <w:bCs/>
                <w:color w:val="000000"/>
                <w:sz w:val="20"/>
              </w:rPr>
              <w:t xml:space="preserve">then another supplier shall be sought by MAG for that </w:t>
            </w:r>
            <w:r w:rsidR="007D1590" w:rsidRPr="00277F3B">
              <w:rPr>
                <w:rFonts w:ascii="Calibri" w:hAnsi="Calibri" w:cs="Arial"/>
                <w:bCs/>
                <w:color w:val="000000"/>
                <w:sz w:val="20"/>
              </w:rPr>
              <w:t>requirement</w:t>
            </w:r>
            <w:r w:rsidRPr="00277F3B">
              <w:rPr>
                <w:rFonts w:ascii="Calibri" w:hAnsi="Calibri" w:cs="Arial"/>
                <w:bCs/>
                <w:color w:val="000000"/>
                <w:sz w:val="20"/>
              </w:rPr>
              <w:t>.</w:t>
            </w:r>
          </w:p>
        </w:tc>
      </w:tr>
    </w:tbl>
    <w:p w14:paraId="1152BF7F" w14:textId="77777777" w:rsidR="00666FBD" w:rsidRPr="00277F3B" w:rsidRDefault="00666FBD" w:rsidP="00D72282">
      <w:pPr>
        <w:rPr>
          <w:rFonts w:ascii="Calibri" w:hAnsi="Calibri" w:cs="Arial"/>
          <w:color w:val="000000"/>
          <w:sz w:val="20"/>
        </w:rPr>
      </w:pPr>
    </w:p>
    <w:sectPr w:rsidR="00666FBD" w:rsidRPr="00277F3B" w:rsidSect="00C5611C">
      <w:headerReference w:type="even" r:id="rId15"/>
      <w:headerReference w:type="default" r:id="rId16"/>
      <w:footerReference w:type="even" r:id="rId17"/>
      <w:footerReference w:type="default" r:id="rId18"/>
      <w:headerReference w:type="first" r:id="rId19"/>
      <w:pgSz w:w="12240" w:h="15840" w:code="1"/>
      <w:pgMar w:top="959" w:right="1134" w:bottom="1134" w:left="1134" w:header="284"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128EF" w14:textId="77777777" w:rsidR="005D41F5" w:rsidRDefault="005D41F5" w:rsidP="00666FBD">
      <w:pPr>
        <w:pStyle w:val="Header2-SubClauses"/>
      </w:pPr>
      <w:r>
        <w:separator/>
      </w:r>
    </w:p>
  </w:endnote>
  <w:endnote w:type="continuationSeparator" w:id="0">
    <w:p w14:paraId="4773C747" w14:textId="77777777" w:rsidR="005D41F5" w:rsidRDefault="005D41F5" w:rsidP="00666FBD">
      <w:pPr>
        <w:pStyle w:val="Header2-SubClauses"/>
      </w:pPr>
      <w:r>
        <w:continuationSeparator/>
      </w:r>
    </w:p>
  </w:endnote>
  <w:endnote w:type="continuationNotice" w:id="1">
    <w:p w14:paraId="7AF9CCEF" w14:textId="77777777" w:rsidR="005D41F5" w:rsidRDefault="005D41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84CCF" w14:textId="77777777" w:rsidR="00166E3B" w:rsidRPr="0074761D" w:rsidRDefault="00166E3B" w:rsidP="00EA3B50">
    <w:pPr>
      <w:pStyle w:val="Footer"/>
      <w:pBdr>
        <w:top w:val="single" w:sz="4" w:space="1" w:color="auto"/>
      </w:pBdr>
      <w:tabs>
        <w:tab w:val="clear" w:pos="9504"/>
        <w:tab w:val="center" w:pos="4770"/>
        <w:tab w:val="right" w:pos="9180"/>
      </w:tabs>
      <w:spacing w:before="0"/>
      <w:rPr>
        <w:sz w:val="20"/>
        <w:lang w:val="en-US"/>
      </w:rPr>
    </w:pPr>
    <w:r>
      <w:rPr>
        <w:sz w:val="20"/>
        <w:lang w:val="en-US"/>
      </w:rPr>
      <w:t>MAG</w:t>
    </w:r>
    <w:r w:rsidRPr="00F77AC3">
      <w:rPr>
        <w:sz w:val="20"/>
        <w:lang w:val="en-US"/>
      </w:rPr>
      <w:t xml:space="preserve"> Standard Bidding Document </w:t>
    </w:r>
    <w:r w:rsidRPr="00F77AC3">
      <w:rPr>
        <w:sz w:val="20"/>
        <w:lang w:val="en-US"/>
      </w:rPr>
      <w:tab/>
      <w:t>Procurement of Goods</w:t>
    </w:r>
    <w:r w:rsidRPr="00F77AC3">
      <w:rPr>
        <w:sz w:val="20"/>
        <w:lang w:val="en-US"/>
      </w:rPr>
      <w:tab/>
    </w:r>
    <w:r>
      <w:rPr>
        <w:sz w:val="20"/>
        <w:lang w:val="en-US"/>
      </w:rPr>
      <w:t>Two</w:t>
    </w:r>
    <w:r w:rsidRPr="00F77AC3">
      <w:rPr>
        <w:sz w:val="20"/>
        <w:lang w:val="en-US"/>
      </w:rPr>
      <w:t xml:space="preserve">-Stage: </w:t>
    </w:r>
    <w:r>
      <w:rPr>
        <w:sz w:val="20"/>
        <w:lang w:val="en-US"/>
      </w:rPr>
      <w:t>Two</w:t>
    </w:r>
    <w:r w:rsidRPr="00F77AC3">
      <w:rPr>
        <w:sz w:val="20"/>
        <w:lang w:val="en-US"/>
      </w:rPr>
      <w:t>-Envelope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35EC1" w14:textId="77777777" w:rsidR="00166E3B" w:rsidRPr="002F2A34" w:rsidRDefault="00166E3B">
    <w:pPr>
      <w:pStyle w:val="Footer"/>
      <w:jc w:val="right"/>
      <w:rPr>
        <w:rFonts w:ascii="Calibri" w:hAnsi="Calibri"/>
        <w:sz w:val="18"/>
        <w:szCs w:val="18"/>
      </w:rPr>
    </w:pPr>
    <w:r w:rsidRPr="002F2A34">
      <w:rPr>
        <w:rFonts w:ascii="Calibri" w:hAnsi="Calibri"/>
        <w:sz w:val="18"/>
        <w:szCs w:val="18"/>
      </w:rPr>
      <w:t xml:space="preserve">Page </w:t>
    </w:r>
    <w:r w:rsidRPr="002F2A34">
      <w:rPr>
        <w:rFonts w:ascii="Calibri" w:hAnsi="Calibri"/>
        <w:sz w:val="18"/>
        <w:szCs w:val="18"/>
      </w:rPr>
      <w:fldChar w:fldCharType="begin"/>
    </w:r>
    <w:r w:rsidRPr="002F2A34">
      <w:rPr>
        <w:rFonts w:ascii="Calibri" w:hAnsi="Calibri"/>
        <w:sz w:val="18"/>
        <w:szCs w:val="18"/>
      </w:rPr>
      <w:instrText xml:space="preserve"> PAGE </w:instrText>
    </w:r>
    <w:r w:rsidRPr="002F2A34">
      <w:rPr>
        <w:rFonts w:ascii="Calibri" w:hAnsi="Calibri"/>
        <w:sz w:val="18"/>
        <w:szCs w:val="18"/>
      </w:rPr>
      <w:fldChar w:fldCharType="separate"/>
    </w:r>
    <w:r w:rsidR="009704B0">
      <w:rPr>
        <w:rFonts w:ascii="Calibri" w:hAnsi="Calibri"/>
        <w:noProof/>
        <w:sz w:val="18"/>
        <w:szCs w:val="18"/>
      </w:rPr>
      <w:t>4</w:t>
    </w:r>
    <w:r w:rsidRPr="002F2A34">
      <w:rPr>
        <w:rFonts w:ascii="Calibri" w:hAnsi="Calibri"/>
        <w:sz w:val="18"/>
        <w:szCs w:val="18"/>
      </w:rPr>
      <w:fldChar w:fldCharType="end"/>
    </w:r>
    <w:r w:rsidRPr="002F2A34">
      <w:rPr>
        <w:rFonts w:ascii="Calibri" w:hAnsi="Calibri"/>
        <w:sz w:val="18"/>
        <w:szCs w:val="18"/>
      </w:rPr>
      <w:t xml:space="preserve"> of </w:t>
    </w:r>
    <w:r w:rsidRPr="002F2A34">
      <w:rPr>
        <w:rFonts w:ascii="Calibri" w:hAnsi="Calibri"/>
        <w:sz w:val="18"/>
        <w:szCs w:val="18"/>
      </w:rPr>
      <w:fldChar w:fldCharType="begin"/>
    </w:r>
    <w:r w:rsidRPr="002F2A34">
      <w:rPr>
        <w:rFonts w:ascii="Calibri" w:hAnsi="Calibri"/>
        <w:sz w:val="18"/>
        <w:szCs w:val="18"/>
      </w:rPr>
      <w:instrText xml:space="preserve"> NUMPAGES  </w:instrText>
    </w:r>
    <w:r w:rsidRPr="002F2A34">
      <w:rPr>
        <w:rFonts w:ascii="Calibri" w:hAnsi="Calibri"/>
        <w:sz w:val="18"/>
        <w:szCs w:val="18"/>
      </w:rPr>
      <w:fldChar w:fldCharType="separate"/>
    </w:r>
    <w:r w:rsidR="009704B0">
      <w:rPr>
        <w:rFonts w:ascii="Calibri" w:hAnsi="Calibri"/>
        <w:noProof/>
        <w:sz w:val="18"/>
        <w:szCs w:val="18"/>
      </w:rPr>
      <w:t>4</w:t>
    </w:r>
    <w:r w:rsidRPr="002F2A34">
      <w:rPr>
        <w:rFonts w:ascii="Calibri" w:hAnsi="Calibri"/>
        <w:sz w:val="18"/>
        <w:szCs w:val="18"/>
      </w:rPr>
      <w:fldChar w:fldCharType="end"/>
    </w:r>
  </w:p>
  <w:p w14:paraId="27F6F53F" w14:textId="77777777" w:rsidR="00166E3B" w:rsidRPr="0093200A" w:rsidRDefault="00166E3B" w:rsidP="009320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44663" w14:textId="77777777" w:rsidR="005D41F5" w:rsidRDefault="005D41F5" w:rsidP="00666FBD">
      <w:pPr>
        <w:pStyle w:val="Header2-SubClauses"/>
      </w:pPr>
      <w:r>
        <w:separator/>
      </w:r>
    </w:p>
  </w:footnote>
  <w:footnote w:type="continuationSeparator" w:id="0">
    <w:p w14:paraId="2BEE8F70" w14:textId="77777777" w:rsidR="005D41F5" w:rsidRDefault="005D41F5" w:rsidP="00666FBD">
      <w:pPr>
        <w:pStyle w:val="Header2-SubClauses"/>
      </w:pPr>
      <w:r>
        <w:continuationSeparator/>
      </w:r>
    </w:p>
  </w:footnote>
  <w:footnote w:type="continuationNotice" w:id="1">
    <w:p w14:paraId="2895FBF1" w14:textId="77777777" w:rsidR="005D41F5" w:rsidRDefault="005D41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177D6" w14:textId="77777777" w:rsidR="00166E3B" w:rsidRDefault="00166E3B" w:rsidP="00EA3B50">
    <w:pPr>
      <w:pStyle w:val="Header"/>
      <w:tabs>
        <w:tab w:val="clear" w:pos="9000"/>
        <w:tab w:val="center" w:pos="4500"/>
        <w:tab w:val="right" w:pos="9180"/>
      </w:tabs>
    </w:pPr>
    <w:r>
      <w:rPr>
        <w:rStyle w:val="PageNumber"/>
      </w:rPr>
      <w:t>2-</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r>
      <w:rPr>
        <w:rStyle w:val="PageNumber"/>
      </w:rPr>
      <w:tab/>
    </w:r>
    <w:r>
      <w:rPr>
        <w:rStyle w:val="PageNumber"/>
      </w:rPr>
      <w:tab/>
    </w:r>
    <w:r>
      <w:t>MAG - Bid Data 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12680" w14:textId="77777777" w:rsidR="00C5611C" w:rsidRPr="00C5611C" w:rsidRDefault="00C5611C">
    <w:pPr>
      <w:pStyle w:val="Header"/>
      <w:rPr>
        <w:sz w:val="2"/>
      </w:rPr>
    </w:pPr>
  </w:p>
  <w:p w14:paraId="67EEBF39" w14:textId="6ECF782C" w:rsidR="00C5611C" w:rsidRPr="00100F3C" w:rsidRDefault="00895980" w:rsidP="00C5611C">
    <w:pPr>
      <w:pStyle w:val="Header"/>
      <w:jc w:val="left"/>
      <w:rPr>
        <w:rFonts w:ascii="Calibri" w:hAnsi="Calibri"/>
        <w:sz w:val="24"/>
      </w:rPr>
    </w:pPr>
    <w:r>
      <w:rPr>
        <w:rFonts w:ascii="Calibri" w:hAnsi="Calibri"/>
        <w:noProof/>
        <w:sz w:val="24"/>
      </w:rPr>
      <w:drawing>
        <wp:inline distT="0" distB="0" distL="0" distR="0" wp14:anchorId="179BFE4C" wp14:editId="11BF3135">
          <wp:extent cx="1466850" cy="5810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581025"/>
                  </a:xfrm>
                  <a:prstGeom prst="rect">
                    <a:avLst/>
                  </a:prstGeom>
                  <a:noFill/>
                  <a:ln>
                    <a:noFill/>
                  </a:ln>
                </pic:spPr>
              </pic:pic>
            </a:graphicData>
          </a:graphic>
        </wp:inline>
      </w:drawing>
    </w:r>
  </w:p>
  <w:p w14:paraId="4D2AD12D" w14:textId="4C531302" w:rsidR="00C5611C" w:rsidRPr="00100F3C" w:rsidRDefault="00C5611C" w:rsidP="00C5611C">
    <w:pPr>
      <w:pStyle w:val="Header"/>
      <w:jc w:val="center"/>
      <w:rPr>
        <w:rFonts w:ascii="Calibri" w:hAnsi="Calibri"/>
        <w:sz w:val="24"/>
      </w:rPr>
    </w:pPr>
    <w:r w:rsidRPr="00100F3C">
      <w:rPr>
        <w:rFonts w:ascii="Calibri" w:hAnsi="Calibri"/>
        <w:sz w:val="24"/>
      </w:rPr>
      <w:t>MAG 2</w:t>
    </w:r>
    <w:r w:rsidR="00844101">
      <w:rPr>
        <w:rFonts w:ascii="Calibri" w:hAnsi="Calibri"/>
        <w:sz w:val="24"/>
      </w:rPr>
      <w:t>5</w:t>
    </w:r>
    <w:r w:rsidR="00D64500">
      <w:rPr>
        <w:rFonts w:ascii="Calibri" w:hAnsi="Calibri"/>
        <w:sz w:val="24"/>
      </w:rPr>
      <w:t xml:space="preserve"> 0</w:t>
    </w:r>
    <w:r w:rsidR="00844101">
      <w:rPr>
        <w:rFonts w:ascii="Calibri" w:hAnsi="Calibri"/>
        <w:sz w:val="24"/>
      </w:rPr>
      <w:t>3</w:t>
    </w:r>
    <w:r w:rsidRPr="00100F3C">
      <w:rPr>
        <w:rFonts w:ascii="Calibri" w:hAnsi="Calibri"/>
        <w:sz w:val="24"/>
      </w:rPr>
      <w:t xml:space="preserve"> </w:t>
    </w:r>
    <w:r w:rsidR="00B050F9">
      <w:rPr>
        <w:rFonts w:ascii="Calibri" w:hAnsi="Calibri"/>
        <w:sz w:val="24"/>
      </w:rPr>
      <w:t>Shear Cutting Machine</w:t>
    </w:r>
    <w:r w:rsidRPr="00100F3C">
      <w:rPr>
        <w:rFonts w:ascii="Calibri" w:hAnsi="Calibri"/>
        <w:sz w:val="24"/>
      </w:rPr>
      <w:t xml:space="preserve"> – Tender Instruction 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E3DE5" w14:textId="77777777" w:rsidR="00166E3B" w:rsidRDefault="00166E3B">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749B2"/>
    <w:multiLevelType w:val="hybridMultilevel"/>
    <w:tmpl w:val="F468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241D7"/>
    <w:multiLevelType w:val="hybridMultilevel"/>
    <w:tmpl w:val="0A62B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AF5D6F"/>
    <w:multiLevelType w:val="hybridMultilevel"/>
    <w:tmpl w:val="51FC9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52361D"/>
    <w:multiLevelType w:val="hybridMultilevel"/>
    <w:tmpl w:val="4D9233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1A2512"/>
    <w:multiLevelType w:val="hybridMultilevel"/>
    <w:tmpl w:val="80E08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611702"/>
    <w:multiLevelType w:val="hybridMultilevel"/>
    <w:tmpl w:val="D3BC5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197388"/>
    <w:multiLevelType w:val="hybridMultilevel"/>
    <w:tmpl w:val="00BC7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0D6519"/>
    <w:multiLevelType w:val="hybridMultilevel"/>
    <w:tmpl w:val="998AF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272486"/>
    <w:multiLevelType w:val="hybridMultilevel"/>
    <w:tmpl w:val="CDF84310"/>
    <w:lvl w:ilvl="0" w:tplc="86668354">
      <w:numFmt w:val="bullet"/>
      <w:lvlText w:val="-"/>
      <w:lvlJc w:val="left"/>
      <w:pPr>
        <w:ind w:left="1440" w:hanging="360"/>
      </w:pPr>
      <w:rPr>
        <w:rFonts w:ascii="Arial" w:eastAsia="Calibr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FF21999"/>
    <w:multiLevelType w:val="hybridMultilevel"/>
    <w:tmpl w:val="5AB66E0A"/>
    <w:lvl w:ilvl="0" w:tplc="86668354">
      <w:numFmt w:val="bullet"/>
      <w:lvlText w:val="-"/>
      <w:lvlJc w:val="left"/>
      <w:pPr>
        <w:ind w:left="810" w:hanging="360"/>
      </w:pPr>
      <w:rPr>
        <w:rFonts w:ascii="Arial" w:eastAsia="Calibri"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30DC13AC"/>
    <w:multiLevelType w:val="hybridMultilevel"/>
    <w:tmpl w:val="DFC05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E868C8"/>
    <w:multiLevelType w:val="hybridMultilevel"/>
    <w:tmpl w:val="372266A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2692E5A"/>
    <w:multiLevelType w:val="multilevel"/>
    <w:tmpl w:val="D0FE1BAE"/>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13" w15:restartNumberingAfterBreak="0">
    <w:nsid w:val="36C56B0A"/>
    <w:multiLevelType w:val="hybridMultilevel"/>
    <w:tmpl w:val="5E3448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5" w15:restartNumberingAfterBreak="0">
    <w:nsid w:val="3C705B4F"/>
    <w:multiLevelType w:val="hybridMultilevel"/>
    <w:tmpl w:val="407EA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CE4ACC"/>
    <w:multiLevelType w:val="hybridMultilevel"/>
    <w:tmpl w:val="91282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15:restartNumberingAfterBreak="0">
    <w:nsid w:val="40DC734C"/>
    <w:multiLevelType w:val="hybridMultilevel"/>
    <w:tmpl w:val="DF68373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0" w15:restartNumberingAfterBreak="0">
    <w:nsid w:val="441C1CBB"/>
    <w:multiLevelType w:val="hybridMultilevel"/>
    <w:tmpl w:val="F1A6379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2" w15:restartNumberingAfterBreak="0">
    <w:nsid w:val="566105F9"/>
    <w:multiLevelType w:val="hybridMultilevel"/>
    <w:tmpl w:val="9F82D6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24" w15:restartNumberingAfterBreak="0">
    <w:nsid w:val="5BAD4CE3"/>
    <w:multiLevelType w:val="hybridMultilevel"/>
    <w:tmpl w:val="EC2A9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26" w15:restartNumberingAfterBreak="0">
    <w:nsid w:val="5E274419"/>
    <w:multiLevelType w:val="hybridMultilevel"/>
    <w:tmpl w:val="5A86468E"/>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15:restartNumberingAfterBreak="0">
    <w:nsid w:val="60AC7F76"/>
    <w:multiLevelType w:val="hybridMultilevel"/>
    <w:tmpl w:val="575A7AB6"/>
    <w:lvl w:ilvl="0" w:tplc="04090001">
      <w:start w:val="1"/>
      <w:numFmt w:val="bullet"/>
      <w:lvlText w:val=""/>
      <w:lvlJc w:val="left"/>
      <w:pPr>
        <w:tabs>
          <w:tab w:val="num" w:pos="720"/>
        </w:tabs>
        <w:ind w:left="720" w:hanging="360"/>
      </w:pPr>
      <w:rPr>
        <w:rFonts w:ascii="Symbol" w:hAnsi="Symbol" w:hint="default"/>
      </w:rPr>
    </w:lvl>
    <w:lvl w:ilvl="1" w:tplc="1B583EEE">
      <w:numFmt w:val="bullet"/>
      <w:lvlText w:val="-"/>
      <w:lvlJc w:val="left"/>
      <w:pPr>
        <w:tabs>
          <w:tab w:val="num" w:pos="1800"/>
        </w:tabs>
        <w:ind w:left="1800" w:hanging="360"/>
      </w:pPr>
      <w:rPr>
        <w:rFonts w:ascii="Arial" w:eastAsia="Times New Roman" w:hAnsi="Arial" w:cs="Aria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0CF38A6"/>
    <w:multiLevelType w:val="hybridMultilevel"/>
    <w:tmpl w:val="F2C2A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074CA6"/>
    <w:multiLevelType w:val="hybridMultilevel"/>
    <w:tmpl w:val="8BB64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9665AC"/>
    <w:multiLevelType w:val="hybridMultilevel"/>
    <w:tmpl w:val="3E8CD0E2"/>
    <w:lvl w:ilvl="0" w:tplc="F9BADE0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503E7C"/>
    <w:multiLevelType w:val="hybridMultilevel"/>
    <w:tmpl w:val="797C26E2"/>
    <w:lvl w:ilvl="0" w:tplc="0C323CB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C3329E"/>
    <w:multiLevelType w:val="hybridMultilevel"/>
    <w:tmpl w:val="1DEAF3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6851B62"/>
    <w:multiLevelType w:val="hybridMultilevel"/>
    <w:tmpl w:val="843EBC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FD27C46"/>
    <w:multiLevelType w:val="hybridMultilevel"/>
    <w:tmpl w:val="DD102F76"/>
    <w:lvl w:ilvl="0" w:tplc="90A0F56E">
      <w:start w:val="1"/>
      <w:numFmt w:val="lowerLetter"/>
      <w:lvlText w:val="%1)"/>
      <w:lvlJc w:val="left"/>
      <w:pPr>
        <w:ind w:left="720" w:hanging="360"/>
      </w:pPr>
      <w:rPr>
        <w:rFonts w:ascii="Calibri" w:eastAsia="Calibri" w:hAnsi="Calibri"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2570470">
    <w:abstractNumId w:val="14"/>
  </w:num>
  <w:num w:numId="2" w16cid:durableId="1059865625">
    <w:abstractNumId w:val="23"/>
  </w:num>
  <w:num w:numId="3" w16cid:durableId="1024207588">
    <w:abstractNumId w:val="25"/>
  </w:num>
  <w:num w:numId="4" w16cid:durableId="433139306">
    <w:abstractNumId w:val="17"/>
  </w:num>
  <w:num w:numId="5" w16cid:durableId="1407530045">
    <w:abstractNumId w:val="21"/>
  </w:num>
  <w:num w:numId="6" w16cid:durableId="12915882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9584307">
    <w:abstractNumId w:val="17"/>
  </w:num>
  <w:num w:numId="8" w16cid:durableId="1029644439">
    <w:abstractNumId w:val="19"/>
  </w:num>
  <w:num w:numId="9" w16cid:durableId="2142335508">
    <w:abstractNumId w:val="34"/>
  </w:num>
  <w:num w:numId="10" w16cid:durableId="1013532705">
    <w:abstractNumId w:val="10"/>
  </w:num>
  <w:num w:numId="11" w16cid:durableId="1635482024">
    <w:abstractNumId w:val="8"/>
  </w:num>
  <w:num w:numId="12" w16cid:durableId="1860117569">
    <w:abstractNumId w:val="22"/>
  </w:num>
  <w:num w:numId="13" w16cid:durableId="89620160">
    <w:abstractNumId w:val="31"/>
  </w:num>
  <w:num w:numId="14" w16cid:durableId="1353189262">
    <w:abstractNumId w:val="27"/>
  </w:num>
  <w:num w:numId="15" w16cid:durableId="1959991281">
    <w:abstractNumId w:val="26"/>
  </w:num>
  <w:num w:numId="16" w16cid:durableId="995689788">
    <w:abstractNumId w:val="3"/>
  </w:num>
  <w:num w:numId="17" w16cid:durableId="2066954271">
    <w:abstractNumId w:val="20"/>
  </w:num>
  <w:num w:numId="18" w16cid:durableId="847331354">
    <w:abstractNumId w:val="18"/>
  </w:num>
  <w:num w:numId="19" w16cid:durableId="1787458087">
    <w:abstractNumId w:val="5"/>
  </w:num>
  <w:num w:numId="20" w16cid:durableId="524634058">
    <w:abstractNumId w:val="1"/>
  </w:num>
  <w:num w:numId="21" w16cid:durableId="1641375295">
    <w:abstractNumId w:val="9"/>
  </w:num>
  <w:num w:numId="22" w16cid:durableId="1375079818">
    <w:abstractNumId w:val="29"/>
  </w:num>
  <w:num w:numId="23" w16cid:durableId="653068895">
    <w:abstractNumId w:val="24"/>
  </w:num>
  <w:num w:numId="24" w16cid:durableId="349645050">
    <w:abstractNumId w:val="0"/>
  </w:num>
  <w:num w:numId="25" w16cid:durableId="1116676445">
    <w:abstractNumId w:val="15"/>
  </w:num>
  <w:num w:numId="26" w16cid:durableId="713578243">
    <w:abstractNumId w:val="30"/>
  </w:num>
  <w:num w:numId="27" w16cid:durableId="1715084685">
    <w:abstractNumId w:val="13"/>
  </w:num>
  <w:num w:numId="28" w16cid:durableId="1541438770">
    <w:abstractNumId w:val="7"/>
  </w:num>
  <w:num w:numId="29" w16cid:durableId="1272661783">
    <w:abstractNumId w:val="4"/>
  </w:num>
  <w:num w:numId="30" w16cid:durableId="325674921">
    <w:abstractNumId w:val="35"/>
  </w:num>
  <w:num w:numId="31" w16cid:durableId="455562267">
    <w:abstractNumId w:val="12"/>
  </w:num>
  <w:num w:numId="32" w16cid:durableId="1179735182">
    <w:abstractNumId w:val="28"/>
  </w:num>
  <w:num w:numId="33" w16cid:durableId="484132628">
    <w:abstractNumId w:val="16"/>
  </w:num>
  <w:num w:numId="34" w16cid:durableId="248737429">
    <w:abstractNumId w:val="2"/>
  </w:num>
  <w:num w:numId="35" w16cid:durableId="143621034">
    <w:abstractNumId w:val="11"/>
  </w:num>
  <w:num w:numId="36" w16cid:durableId="63843912">
    <w:abstractNumId w:val="32"/>
  </w:num>
  <w:num w:numId="37" w16cid:durableId="1057901637">
    <w:abstractNumId w:val="33"/>
  </w:num>
  <w:num w:numId="38" w16cid:durableId="80848075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activeWritingStyle w:appName="MSWord" w:lang="en-US"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o:colormru v:ext="edit" colors="#ffe2a7,#fff2d7,#cd9a67,#963,#b39207,#fc0,#ffda91,#fdf0c1"/>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AC3"/>
    <w:rsid w:val="00017A4C"/>
    <w:rsid w:val="000257C0"/>
    <w:rsid w:val="00042EAC"/>
    <w:rsid w:val="00045BEC"/>
    <w:rsid w:val="00045FCE"/>
    <w:rsid w:val="000509A5"/>
    <w:rsid w:val="00051AAA"/>
    <w:rsid w:val="00065F0A"/>
    <w:rsid w:val="00070915"/>
    <w:rsid w:val="0007452E"/>
    <w:rsid w:val="000857A7"/>
    <w:rsid w:val="00090941"/>
    <w:rsid w:val="000A55EB"/>
    <w:rsid w:val="000B0DB6"/>
    <w:rsid w:val="000C475E"/>
    <w:rsid w:val="000C5229"/>
    <w:rsid w:val="000D0E9A"/>
    <w:rsid w:val="000D783D"/>
    <w:rsid w:val="000F0E0F"/>
    <w:rsid w:val="000F4F1F"/>
    <w:rsid w:val="00100F3C"/>
    <w:rsid w:val="0010241B"/>
    <w:rsid w:val="00105348"/>
    <w:rsid w:val="00105D74"/>
    <w:rsid w:val="0011126F"/>
    <w:rsid w:val="0011422F"/>
    <w:rsid w:val="00115683"/>
    <w:rsid w:val="001164E2"/>
    <w:rsid w:val="001342AE"/>
    <w:rsid w:val="00145599"/>
    <w:rsid w:val="00166E3B"/>
    <w:rsid w:val="00176905"/>
    <w:rsid w:val="0018278A"/>
    <w:rsid w:val="00187A0F"/>
    <w:rsid w:val="001A152F"/>
    <w:rsid w:val="001B6DA5"/>
    <w:rsid w:val="001E53FF"/>
    <w:rsid w:val="001E6026"/>
    <w:rsid w:val="001F0285"/>
    <w:rsid w:val="001F5E08"/>
    <w:rsid w:val="0020386F"/>
    <w:rsid w:val="00203AE2"/>
    <w:rsid w:val="002164D8"/>
    <w:rsid w:val="002173F7"/>
    <w:rsid w:val="0022170C"/>
    <w:rsid w:val="00252335"/>
    <w:rsid w:val="00256D16"/>
    <w:rsid w:val="00261FF8"/>
    <w:rsid w:val="00262112"/>
    <w:rsid w:val="002659F9"/>
    <w:rsid w:val="002765D6"/>
    <w:rsid w:val="00277F3B"/>
    <w:rsid w:val="00284710"/>
    <w:rsid w:val="00286FCB"/>
    <w:rsid w:val="00294D5C"/>
    <w:rsid w:val="002A5279"/>
    <w:rsid w:val="002B102A"/>
    <w:rsid w:val="002B2A73"/>
    <w:rsid w:val="002B432A"/>
    <w:rsid w:val="002C0150"/>
    <w:rsid w:val="002C787C"/>
    <w:rsid w:val="002D3CFC"/>
    <w:rsid w:val="002E4559"/>
    <w:rsid w:val="002E508D"/>
    <w:rsid w:val="002E7FEE"/>
    <w:rsid w:val="002F2A34"/>
    <w:rsid w:val="003064FF"/>
    <w:rsid w:val="00322626"/>
    <w:rsid w:val="00341833"/>
    <w:rsid w:val="00345E2C"/>
    <w:rsid w:val="003465C5"/>
    <w:rsid w:val="00350EB4"/>
    <w:rsid w:val="003512AA"/>
    <w:rsid w:val="00352374"/>
    <w:rsid w:val="00354997"/>
    <w:rsid w:val="003568A7"/>
    <w:rsid w:val="0038DDA2"/>
    <w:rsid w:val="00390EC6"/>
    <w:rsid w:val="003959BC"/>
    <w:rsid w:val="003A067E"/>
    <w:rsid w:val="003A341C"/>
    <w:rsid w:val="003C051A"/>
    <w:rsid w:val="003D652F"/>
    <w:rsid w:val="003E2046"/>
    <w:rsid w:val="003E5F70"/>
    <w:rsid w:val="003E670B"/>
    <w:rsid w:val="00404F39"/>
    <w:rsid w:val="004078C7"/>
    <w:rsid w:val="004104B2"/>
    <w:rsid w:val="00422CA0"/>
    <w:rsid w:val="00462DB4"/>
    <w:rsid w:val="0047401B"/>
    <w:rsid w:val="00475D87"/>
    <w:rsid w:val="00480D55"/>
    <w:rsid w:val="004848C3"/>
    <w:rsid w:val="00492ECE"/>
    <w:rsid w:val="00493ACA"/>
    <w:rsid w:val="00495EF4"/>
    <w:rsid w:val="004A4C99"/>
    <w:rsid w:val="004A5BB7"/>
    <w:rsid w:val="004B0890"/>
    <w:rsid w:val="004B4585"/>
    <w:rsid w:val="004C0F22"/>
    <w:rsid w:val="004D453B"/>
    <w:rsid w:val="004F0F9B"/>
    <w:rsid w:val="005022BA"/>
    <w:rsid w:val="00504D37"/>
    <w:rsid w:val="00504E86"/>
    <w:rsid w:val="005112F3"/>
    <w:rsid w:val="005165E2"/>
    <w:rsid w:val="00525B85"/>
    <w:rsid w:val="00530D59"/>
    <w:rsid w:val="00541CDD"/>
    <w:rsid w:val="00556DC3"/>
    <w:rsid w:val="00564303"/>
    <w:rsid w:val="0056629B"/>
    <w:rsid w:val="00596A5E"/>
    <w:rsid w:val="005A0CF9"/>
    <w:rsid w:val="005A10B8"/>
    <w:rsid w:val="005B59AA"/>
    <w:rsid w:val="005C2E2C"/>
    <w:rsid w:val="005C5DC7"/>
    <w:rsid w:val="005D1C47"/>
    <w:rsid w:val="005D2465"/>
    <w:rsid w:val="005D3FD5"/>
    <w:rsid w:val="005D41F5"/>
    <w:rsid w:val="005D4A22"/>
    <w:rsid w:val="005D571C"/>
    <w:rsid w:val="005D589F"/>
    <w:rsid w:val="005E5D24"/>
    <w:rsid w:val="005F1E2A"/>
    <w:rsid w:val="00600EBF"/>
    <w:rsid w:val="00612590"/>
    <w:rsid w:val="00621B5A"/>
    <w:rsid w:val="00622552"/>
    <w:rsid w:val="0063603F"/>
    <w:rsid w:val="00637537"/>
    <w:rsid w:val="00647668"/>
    <w:rsid w:val="0065011F"/>
    <w:rsid w:val="0066347E"/>
    <w:rsid w:val="006638AD"/>
    <w:rsid w:val="0066580C"/>
    <w:rsid w:val="006666E3"/>
    <w:rsid w:val="006668E0"/>
    <w:rsid w:val="00666FBD"/>
    <w:rsid w:val="006741BF"/>
    <w:rsid w:val="006758C7"/>
    <w:rsid w:val="00677219"/>
    <w:rsid w:val="006814D0"/>
    <w:rsid w:val="00690CFD"/>
    <w:rsid w:val="006A2397"/>
    <w:rsid w:val="006A6A40"/>
    <w:rsid w:val="006A7163"/>
    <w:rsid w:val="006A7744"/>
    <w:rsid w:val="006B1DA1"/>
    <w:rsid w:val="006D51E3"/>
    <w:rsid w:val="006D7CC2"/>
    <w:rsid w:val="006E2A6A"/>
    <w:rsid w:val="006F1A16"/>
    <w:rsid w:val="006F43AA"/>
    <w:rsid w:val="007068A3"/>
    <w:rsid w:val="00706903"/>
    <w:rsid w:val="0070747F"/>
    <w:rsid w:val="00725015"/>
    <w:rsid w:val="0073138B"/>
    <w:rsid w:val="00735CE6"/>
    <w:rsid w:val="00742CBC"/>
    <w:rsid w:val="007438C0"/>
    <w:rsid w:val="00745A4D"/>
    <w:rsid w:val="0074761D"/>
    <w:rsid w:val="007518AE"/>
    <w:rsid w:val="00766748"/>
    <w:rsid w:val="007837F3"/>
    <w:rsid w:val="0078797C"/>
    <w:rsid w:val="0079751B"/>
    <w:rsid w:val="007B1FF7"/>
    <w:rsid w:val="007B3766"/>
    <w:rsid w:val="007B7B50"/>
    <w:rsid w:val="007D1590"/>
    <w:rsid w:val="007E72A9"/>
    <w:rsid w:val="007F29F5"/>
    <w:rsid w:val="00805572"/>
    <w:rsid w:val="008102B4"/>
    <w:rsid w:val="008300B4"/>
    <w:rsid w:val="008305EC"/>
    <w:rsid w:val="00833A75"/>
    <w:rsid w:val="00844101"/>
    <w:rsid w:val="008510CA"/>
    <w:rsid w:val="00866703"/>
    <w:rsid w:val="00872939"/>
    <w:rsid w:val="008851B5"/>
    <w:rsid w:val="0089417F"/>
    <w:rsid w:val="00895980"/>
    <w:rsid w:val="008B40E4"/>
    <w:rsid w:val="008C624E"/>
    <w:rsid w:val="008E238B"/>
    <w:rsid w:val="00900350"/>
    <w:rsid w:val="00916FD8"/>
    <w:rsid w:val="00923D75"/>
    <w:rsid w:val="00925A79"/>
    <w:rsid w:val="0093200A"/>
    <w:rsid w:val="00932E31"/>
    <w:rsid w:val="00943C08"/>
    <w:rsid w:val="0096001B"/>
    <w:rsid w:val="00966C41"/>
    <w:rsid w:val="009704B0"/>
    <w:rsid w:val="00970B86"/>
    <w:rsid w:val="009774FE"/>
    <w:rsid w:val="00985503"/>
    <w:rsid w:val="00992360"/>
    <w:rsid w:val="00994F19"/>
    <w:rsid w:val="00996321"/>
    <w:rsid w:val="009A04B9"/>
    <w:rsid w:val="009C1B3D"/>
    <w:rsid w:val="009C6C1B"/>
    <w:rsid w:val="009D0885"/>
    <w:rsid w:val="009D4A28"/>
    <w:rsid w:val="00A0422F"/>
    <w:rsid w:val="00A70B2E"/>
    <w:rsid w:val="00A91264"/>
    <w:rsid w:val="00A96E4D"/>
    <w:rsid w:val="00AA6B81"/>
    <w:rsid w:val="00AB1182"/>
    <w:rsid w:val="00AB1613"/>
    <w:rsid w:val="00AB6B2A"/>
    <w:rsid w:val="00AC4737"/>
    <w:rsid w:val="00AD1BF8"/>
    <w:rsid w:val="00AD2CF9"/>
    <w:rsid w:val="00AD44AD"/>
    <w:rsid w:val="00AE0A0A"/>
    <w:rsid w:val="00AE7BF1"/>
    <w:rsid w:val="00AF06C3"/>
    <w:rsid w:val="00AF1C73"/>
    <w:rsid w:val="00AF5B63"/>
    <w:rsid w:val="00B007DD"/>
    <w:rsid w:val="00B047E0"/>
    <w:rsid w:val="00B04BD3"/>
    <w:rsid w:val="00B050F9"/>
    <w:rsid w:val="00B11A4A"/>
    <w:rsid w:val="00B22B7C"/>
    <w:rsid w:val="00B24382"/>
    <w:rsid w:val="00B25888"/>
    <w:rsid w:val="00B33475"/>
    <w:rsid w:val="00B4627C"/>
    <w:rsid w:val="00B4743C"/>
    <w:rsid w:val="00B61DAF"/>
    <w:rsid w:val="00B7115B"/>
    <w:rsid w:val="00B7521A"/>
    <w:rsid w:val="00B82EC3"/>
    <w:rsid w:val="00B839D9"/>
    <w:rsid w:val="00B850BD"/>
    <w:rsid w:val="00B910DF"/>
    <w:rsid w:val="00BB0506"/>
    <w:rsid w:val="00BB26CF"/>
    <w:rsid w:val="00BB4618"/>
    <w:rsid w:val="00BB794A"/>
    <w:rsid w:val="00BD049D"/>
    <w:rsid w:val="00BF44DD"/>
    <w:rsid w:val="00BF5C8B"/>
    <w:rsid w:val="00C1409B"/>
    <w:rsid w:val="00C1556C"/>
    <w:rsid w:val="00C32AC8"/>
    <w:rsid w:val="00C33D2E"/>
    <w:rsid w:val="00C55144"/>
    <w:rsid w:val="00C5611C"/>
    <w:rsid w:val="00C60896"/>
    <w:rsid w:val="00C76AF1"/>
    <w:rsid w:val="00C83FD7"/>
    <w:rsid w:val="00CA1F41"/>
    <w:rsid w:val="00CA2B63"/>
    <w:rsid w:val="00CD2D30"/>
    <w:rsid w:val="00CE36B9"/>
    <w:rsid w:val="00CF1C51"/>
    <w:rsid w:val="00CF1D56"/>
    <w:rsid w:val="00CF7769"/>
    <w:rsid w:val="00CF7AB0"/>
    <w:rsid w:val="00D05225"/>
    <w:rsid w:val="00D127FD"/>
    <w:rsid w:val="00D13636"/>
    <w:rsid w:val="00D16A00"/>
    <w:rsid w:val="00D16BAF"/>
    <w:rsid w:val="00D2038F"/>
    <w:rsid w:val="00D21AE4"/>
    <w:rsid w:val="00D3474F"/>
    <w:rsid w:val="00D474C1"/>
    <w:rsid w:val="00D5490A"/>
    <w:rsid w:val="00D64500"/>
    <w:rsid w:val="00D64951"/>
    <w:rsid w:val="00D67D93"/>
    <w:rsid w:val="00D72282"/>
    <w:rsid w:val="00D74515"/>
    <w:rsid w:val="00D76505"/>
    <w:rsid w:val="00D80B18"/>
    <w:rsid w:val="00D9370A"/>
    <w:rsid w:val="00DA42A6"/>
    <w:rsid w:val="00DA52C2"/>
    <w:rsid w:val="00DB1747"/>
    <w:rsid w:val="00DB25B4"/>
    <w:rsid w:val="00DB7F89"/>
    <w:rsid w:val="00DD269D"/>
    <w:rsid w:val="00DD684C"/>
    <w:rsid w:val="00DE12D1"/>
    <w:rsid w:val="00DE6D8A"/>
    <w:rsid w:val="00DE75B2"/>
    <w:rsid w:val="00E0294E"/>
    <w:rsid w:val="00E039C3"/>
    <w:rsid w:val="00E129BD"/>
    <w:rsid w:val="00E150BE"/>
    <w:rsid w:val="00E24BFD"/>
    <w:rsid w:val="00E344E4"/>
    <w:rsid w:val="00E36564"/>
    <w:rsid w:val="00E619F6"/>
    <w:rsid w:val="00E725BA"/>
    <w:rsid w:val="00E7777E"/>
    <w:rsid w:val="00E80158"/>
    <w:rsid w:val="00E82741"/>
    <w:rsid w:val="00E90790"/>
    <w:rsid w:val="00E92220"/>
    <w:rsid w:val="00E94E9C"/>
    <w:rsid w:val="00EA1DC4"/>
    <w:rsid w:val="00EA3B50"/>
    <w:rsid w:val="00EB0753"/>
    <w:rsid w:val="00EB0CC3"/>
    <w:rsid w:val="00EC653B"/>
    <w:rsid w:val="00F0169C"/>
    <w:rsid w:val="00F33F1C"/>
    <w:rsid w:val="00F65654"/>
    <w:rsid w:val="00F6583F"/>
    <w:rsid w:val="00F77AC3"/>
    <w:rsid w:val="00F8602A"/>
    <w:rsid w:val="00F866DD"/>
    <w:rsid w:val="00F87BB5"/>
    <w:rsid w:val="00FA5F4E"/>
    <w:rsid w:val="00FB320C"/>
    <w:rsid w:val="00FC14C0"/>
    <w:rsid w:val="00FD7F04"/>
    <w:rsid w:val="00FE21B0"/>
    <w:rsid w:val="00FE54D5"/>
    <w:rsid w:val="00FF58D3"/>
    <w:rsid w:val="00FF6B14"/>
    <w:rsid w:val="00FF7998"/>
    <w:rsid w:val="03A899B5"/>
    <w:rsid w:val="07B39337"/>
    <w:rsid w:val="09E77765"/>
    <w:rsid w:val="0AD87DBB"/>
    <w:rsid w:val="0B761D40"/>
    <w:rsid w:val="0EB4045E"/>
    <w:rsid w:val="0EDC5470"/>
    <w:rsid w:val="0FED5317"/>
    <w:rsid w:val="10E8203E"/>
    <w:rsid w:val="11C88E27"/>
    <w:rsid w:val="11FA0DA4"/>
    <w:rsid w:val="16C14DD0"/>
    <w:rsid w:val="17073252"/>
    <w:rsid w:val="1B6D14E9"/>
    <w:rsid w:val="1B952C5F"/>
    <w:rsid w:val="1CB10AD8"/>
    <w:rsid w:val="1F49C9D3"/>
    <w:rsid w:val="25B1DE26"/>
    <w:rsid w:val="26B2018E"/>
    <w:rsid w:val="26F45C2D"/>
    <w:rsid w:val="27F941C7"/>
    <w:rsid w:val="2D0B694E"/>
    <w:rsid w:val="348C7348"/>
    <w:rsid w:val="34BF0BFE"/>
    <w:rsid w:val="382727DD"/>
    <w:rsid w:val="3C9DB182"/>
    <w:rsid w:val="429DF654"/>
    <w:rsid w:val="46352293"/>
    <w:rsid w:val="46C24A2B"/>
    <w:rsid w:val="51092F63"/>
    <w:rsid w:val="51FACA9A"/>
    <w:rsid w:val="567CBF6D"/>
    <w:rsid w:val="57761D44"/>
    <w:rsid w:val="58573C11"/>
    <w:rsid w:val="59063703"/>
    <w:rsid w:val="5CD16904"/>
    <w:rsid w:val="5D23B440"/>
    <w:rsid w:val="606B7F8A"/>
    <w:rsid w:val="65B2829F"/>
    <w:rsid w:val="6646E29A"/>
    <w:rsid w:val="6DD33240"/>
    <w:rsid w:val="7296506C"/>
    <w:rsid w:val="7408D8FF"/>
    <w:rsid w:val="79F606ED"/>
    <w:rsid w:val="7BA9BEF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e2a7,#fff2d7,#cd9a67,#963,#b39207,#fc0,#ffda91,#fdf0c1"/>
    </o:shapedefaults>
    <o:shapelayout v:ext="edit">
      <o:idmap v:ext="edit" data="2"/>
    </o:shapelayout>
  </w:shapeDefaults>
  <w:decimalSymbol w:val="."/>
  <w:listSeparator w:val=","/>
  <w14:docId w14:val="3D9996E3"/>
  <w15:chartTrackingRefBased/>
  <w15:docId w15:val="{735743C6-B7CA-4121-8944-7FE72FAA1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41B"/>
    <w:pPr>
      <w:jc w:val="both"/>
    </w:pPr>
    <w:rPr>
      <w:sz w:val="24"/>
      <w:lang w:eastAsia="en-US"/>
    </w:rPr>
  </w:style>
  <w:style w:type="paragraph" w:styleId="Heading1">
    <w:name w:val="heading 1"/>
    <w:aliases w:val="Document Header1"/>
    <w:basedOn w:val="Normal"/>
    <w:next w:val="Normal"/>
    <w:autoRedefine/>
    <w:qFormat/>
    <w:rsid w:val="0010241B"/>
    <w:pPr>
      <w:keepNext/>
      <w:spacing w:after="200"/>
      <w:jc w:val="center"/>
      <w:outlineLvl w:val="0"/>
    </w:pPr>
    <w:rPr>
      <w:b/>
      <w:kern w:val="28"/>
      <w:sz w:val="52"/>
      <w:lang w:val="en-US"/>
    </w:rPr>
  </w:style>
  <w:style w:type="paragraph" w:styleId="Heading2">
    <w:name w:val="heading 2"/>
    <w:aliases w:val="Title Header2"/>
    <w:basedOn w:val="Normal"/>
    <w:next w:val="Normal"/>
    <w:qFormat/>
    <w:rsid w:val="0010241B"/>
    <w:pPr>
      <w:tabs>
        <w:tab w:val="left" w:pos="619"/>
      </w:tabs>
      <w:spacing w:after="200"/>
      <w:jc w:val="center"/>
      <w:outlineLvl w:val="1"/>
    </w:pPr>
    <w:rPr>
      <w:rFonts w:ascii="Times New Roman Bold" w:hAnsi="Times New Roman Bold"/>
      <w:b/>
      <w:sz w:val="36"/>
      <w:lang w:val="en-US"/>
    </w:rPr>
  </w:style>
  <w:style w:type="paragraph" w:styleId="Heading3">
    <w:name w:val="heading 3"/>
    <w:aliases w:val="Section Header3"/>
    <w:basedOn w:val="Normal"/>
    <w:next w:val="Normal"/>
    <w:qFormat/>
    <w:rsid w:val="0010241B"/>
    <w:pPr>
      <w:tabs>
        <w:tab w:val="num" w:pos="864"/>
      </w:tabs>
      <w:spacing w:after="200"/>
      <w:ind w:left="864" w:hanging="432"/>
      <w:outlineLvl w:val="2"/>
    </w:pPr>
    <w:rPr>
      <w:lang w:val="en-US"/>
    </w:rPr>
  </w:style>
  <w:style w:type="paragraph" w:styleId="Heading4">
    <w:name w:val="heading 4"/>
    <w:basedOn w:val="Normal"/>
    <w:next w:val="Normal"/>
    <w:qFormat/>
    <w:rsid w:val="0010241B"/>
    <w:pPr>
      <w:numPr>
        <w:ilvl w:val="3"/>
        <w:numId w:val="7"/>
      </w:numPr>
      <w:spacing w:after="200"/>
      <w:outlineLvl w:val="3"/>
    </w:pPr>
    <w:rPr>
      <w:lang w:val="en-US"/>
    </w:rPr>
  </w:style>
  <w:style w:type="paragraph" w:styleId="Heading5">
    <w:name w:val="heading 5"/>
    <w:basedOn w:val="Normal"/>
    <w:next w:val="Normal"/>
    <w:autoRedefine/>
    <w:qFormat/>
    <w:rsid w:val="0010241B"/>
    <w:pPr>
      <w:spacing w:before="240" w:after="60"/>
      <w:jc w:val="center"/>
      <w:outlineLvl w:val="4"/>
    </w:pPr>
    <w:rPr>
      <w:b/>
      <w:sz w:val="28"/>
    </w:rPr>
  </w:style>
  <w:style w:type="paragraph" w:styleId="Heading6">
    <w:name w:val="heading 6"/>
    <w:basedOn w:val="Normal"/>
    <w:next w:val="Normal"/>
    <w:qFormat/>
    <w:rsid w:val="0010241B"/>
    <w:pPr>
      <w:numPr>
        <w:ilvl w:val="5"/>
        <w:numId w:val="7"/>
      </w:numPr>
      <w:spacing w:before="240" w:after="60"/>
      <w:outlineLvl w:val="5"/>
    </w:pPr>
    <w:rPr>
      <w:i/>
      <w:sz w:val="22"/>
    </w:rPr>
  </w:style>
  <w:style w:type="paragraph" w:styleId="Heading7">
    <w:name w:val="heading 7"/>
    <w:basedOn w:val="Normal"/>
    <w:next w:val="Normal"/>
    <w:qFormat/>
    <w:rsid w:val="0010241B"/>
    <w:pPr>
      <w:numPr>
        <w:ilvl w:val="6"/>
        <w:numId w:val="7"/>
      </w:numPr>
      <w:spacing w:before="240" w:after="60"/>
      <w:outlineLvl w:val="6"/>
    </w:pPr>
    <w:rPr>
      <w:rFonts w:ascii="Arial" w:hAnsi="Arial"/>
      <w:sz w:val="20"/>
    </w:rPr>
  </w:style>
  <w:style w:type="paragraph" w:styleId="Heading8">
    <w:name w:val="heading 8"/>
    <w:basedOn w:val="Normal"/>
    <w:next w:val="Normal"/>
    <w:qFormat/>
    <w:rsid w:val="0010241B"/>
    <w:pPr>
      <w:numPr>
        <w:ilvl w:val="7"/>
        <w:numId w:val="7"/>
      </w:numPr>
      <w:spacing w:before="240" w:after="60"/>
      <w:outlineLvl w:val="7"/>
    </w:pPr>
    <w:rPr>
      <w:rFonts w:ascii="Arial" w:hAnsi="Arial"/>
      <w:i/>
      <w:sz w:val="20"/>
    </w:rPr>
  </w:style>
  <w:style w:type="paragraph" w:styleId="Heading9">
    <w:name w:val="heading 9"/>
    <w:basedOn w:val="Normal"/>
    <w:next w:val="Normal"/>
    <w:qFormat/>
    <w:rsid w:val="0010241B"/>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0241B"/>
    <w:pPr>
      <w:tabs>
        <w:tab w:val="right" w:leader="underscore" w:pos="9504"/>
      </w:tabs>
      <w:spacing w:before="120"/>
      <w:jc w:val="left"/>
    </w:pPr>
  </w:style>
  <w:style w:type="paragraph" w:styleId="Header">
    <w:name w:val="header"/>
    <w:basedOn w:val="Normal"/>
    <w:link w:val="HeaderChar"/>
    <w:uiPriority w:val="99"/>
    <w:rsid w:val="0010241B"/>
    <w:pPr>
      <w:pBdr>
        <w:bottom w:val="single" w:sz="4" w:space="1" w:color="000000"/>
      </w:pBdr>
      <w:tabs>
        <w:tab w:val="right" w:pos="9000"/>
      </w:tabs>
    </w:pPr>
    <w:rPr>
      <w:sz w:val="20"/>
    </w:rPr>
  </w:style>
  <w:style w:type="paragraph" w:styleId="TOC1">
    <w:name w:val="toc 1"/>
    <w:basedOn w:val="Normal"/>
    <w:next w:val="Normal"/>
    <w:semiHidden/>
    <w:rsid w:val="0010241B"/>
    <w:pPr>
      <w:spacing w:before="240" w:after="240"/>
      <w:jc w:val="left"/>
      <w:outlineLvl w:val="0"/>
    </w:pPr>
    <w:rPr>
      <w:b/>
      <w:lang w:val="en-US"/>
    </w:rPr>
  </w:style>
  <w:style w:type="paragraph" w:styleId="FootnoteText">
    <w:name w:val="footnote text"/>
    <w:basedOn w:val="Normal"/>
    <w:semiHidden/>
    <w:rsid w:val="0010241B"/>
    <w:rPr>
      <w:sz w:val="20"/>
    </w:rPr>
  </w:style>
  <w:style w:type="character" w:styleId="FootnoteReference">
    <w:name w:val="footnote reference"/>
    <w:semiHidden/>
    <w:rsid w:val="0010241B"/>
    <w:rPr>
      <w:vertAlign w:val="superscript"/>
    </w:rPr>
  </w:style>
  <w:style w:type="character" w:styleId="PageNumber">
    <w:name w:val="page number"/>
    <w:basedOn w:val="DefaultParagraphFont"/>
    <w:rsid w:val="0010241B"/>
  </w:style>
  <w:style w:type="paragraph" w:styleId="BodyText">
    <w:name w:val="Body Text"/>
    <w:basedOn w:val="Normal"/>
    <w:rsid w:val="0010241B"/>
  </w:style>
  <w:style w:type="character" w:styleId="Hyperlink">
    <w:name w:val="Hyperlink"/>
    <w:rsid w:val="0010241B"/>
    <w:rPr>
      <w:color w:val="0000FF"/>
      <w:u w:val="single"/>
    </w:rPr>
  </w:style>
  <w:style w:type="character" w:styleId="FollowedHyperlink">
    <w:name w:val="FollowedHyperlink"/>
    <w:rsid w:val="0010241B"/>
    <w:rPr>
      <w:color w:val="800080"/>
      <w:u w:val="single"/>
    </w:rPr>
  </w:style>
  <w:style w:type="paragraph" w:styleId="BodyTextIndent">
    <w:name w:val="Body Text Indent"/>
    <w:basedOn w:val="Normal"/>
    <w:rsid w:val="0010241B"/>
    <w:pPr>
      <w:ind w:left="720"/>
    </w:pPr>
  </w:style>
  <w:style w:type="paragraph" w:styleId="BodyTextIndent2">
    <w:name w:val="Body Text Indent 2"/>
    <w:basedOn w:val="Normal"/>
    <w:rsid w:val="0010241B"/>
    <w:pPr>
      <w:ind w:left="360" w:firstLine="360"/>
    </w:pPr>
  </w:style>
  <w:style w:type="paragraph" w:styleId="BodyText2">
    <w:name w:val="Body Text 2"/>
    <w:basedOn w:val="Normal"/>
    <w:rsid w:val="0010241B"/>
    <w:pPr>
      <w:numPr>
        <w:numId w:val="2"/>
      </w:numPr>
      <w:spacing w:before="120" w:after="120"/>
      <w:jc w:val="center"/>
    </w:pPr>
    <w:rPr>
      <w:b/>
      <w:sz w:val="28"/>
    </w:rPr>
  </w:style>
  <w:style w:type="paragraph" w:styleId="TOC2">
    <w:name w:val="toc 2"/>
    <w:basedOn w:val="Normal"/>
    <w:next w:val="Normal"/>
    <w:autoRedefine/>
    <w:semiHidden/>
    <w:rsid w:val="0010241B"/>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10241B"/>
    <w:pPr>
      <w:spacing w:before="120"/>
      <w:ind w:left="360"/>
      <w:jc w:val="left"/>
    </w:pPr>
    <w:rPr>
      <w:b/>
      <w:i/>
    </w:rPr>
  </w:style>
  <w:style w:type="paragraph" w:styleId="TOC4">
    <w:name w:val="toc 4"/>
    <w:basedOn w:val="Normal"/>
    <w:next w:val="Normal"/>
    <w:autoRedefine/>
    <w:semiHidden/>
    <w:rsid w:val="0010241B"/>
    <w:pPr>
      <w:ind w:left="720"/>
      <w:jc w:val="left"/>
    </w:pPr>
    <w:rPr>
      <w:sz w:val="20"/>
    </w:rPr>
  </w:style>
  <w:style w:type="paragraph" w:styleId="TOC5">
    <w:name w:val="toc 5"/>
    <w:basedOn w:val="Normal"/>
    <w:next w:val="Normal"/>
    <w:autoRedefine/>
    <w:semiHidden/>
    <w:rsid w:val="0010241B"/>
    <w:pPr>
      <w:ind w:left="960"/>
      <w:jc w:val="left"/>
    </w:pPr>
    <w:rPr>
      <w:sz w:val="20"/>
    </w:rPr>
  </w:style>
  <w:style w:type="paragraph" w:styleId="TOC6">
    <w:name w:val="toc 6"/>
    <w:basedOn w:val="Normal"/>
    <w:next w:val="Normal"/>
    <w:autoRedefine/>
    <w:semiHidden/>
    <w:rsid w:val="0010241B"/>
    <w:pPr>
      <w:ind w:left="1200"/>
      <w:jc w:val="left"/>
    </w:pPr>
    <w:rPr>
      <w:sz w:val="20"/>
    </w:rPr>
  </w:style>
  <w:style w:type="paragraph" w:styleId="TOC7">
    <w:name w:val="toc 7"/>
    <w:basedOn w:val="Normal"/>
    <w:next w:val="Normal"/>
    <w:autoRedefine/>
    <w:semiHidden/>
    <w:rsid w:val="0010241B"/>
    <w:pPr>
      <w:ind w:left="1440"/>
      <w:jc w:val="left"/>
    </w:pPr>
    <w:rPr>
      <w:sz w:val="20"/>
    </w:rPr>
  </w:style>
  <w:style w:type="paragraph" w:styleId="TOC8">
    <w:name w:val="toc 8"/>
    <w:basedOn w:val="Normal"/>
    <w:next w:val="Normal"/>
    <w:autoRedefine/>
    <w:semiHidden/>
    <w:rsid w:val="0010241B"/>
    <w:pPr>
      <w:ind w:left="1680"/>
      <w:jc w:val="left"/>
    </w:pPr>
    <w:rPr>
      <w:sz w:val="20"/>
    </w:rPr>
  </w:style>
  <w:style w:type="paragraph" w:styleId="TOC9">
    <w:name w:val="toc 9"/>
    <w:basedOn w:val="Normal"/>
    <w:next w:val="Normal"/>
    <w:autoRedefine/>
    <w:semiHidden/>
    <w:rsid w:val="0010241B"/>
    <w:pPr>
      <w:spacing w:before="120" w:after="120"/>
      <w:jc w:val="left"/>
    </w:pPr>
    <w:rPr>
      <w:b/>
      <w:sz w:val="32"/>
    </w:rPr>
  </w:style>
  <w:style w:type="paragraph" w:styleId="Title">
    <w:name w:val="Title"/>
    <w:basedOn w:val="Normal"/>
    <w:qFormat/>
    <w:rsid w:val="0010241B"/>
    <w:pPr>
      <w:jc w:val="center"/>
    </w:pPr>
    <w:rPr>
      <w:b/>
      <w:sz w:val="48"/>
    </w:rPr>
  </w:style>
  <w:style w:type="paragraph" w:styleId="Subtitle">
    <w:name w:val="Subtitle"/>
    <w:basedOn w:val="Normal"/>
    <w:qFormat/>
    <w:rsid w:val="0010241B"/>
    <w:pPr>
      <w:jc w:val="center"/>
    </w:pPr>
    <w:rPr>
      <w:b/>
      <w:sz w:val="44"/>
    </w:rPr>
  </w:style>
  <w:style w:type="paragraph" w:styleId="DocumentMap">
    <w:name w:val="Document Map"/>
    <w:basedOn w:val="Normal"/>
    <w:semiHidden/>
    <w:rsid w:val="0010241B"/>
    <w:pPr>
      <w:shd w:val="clear" w:color="auto" w:fill="000080"/>
    </w:pPr>
    <w:rPr>
      <w:rFonts w:ascii="Tahoma" w:hAnsi="Tahoma"/>
    </w:rPr>
  </w:style>
  <w:style w:type="paragraph" w:styleId="List">
    <w:name w:val="List"/>
    <w:basedOn w:val="Normal"/>
    <w:rsid w:val="0010241B"/>
    <w:pPr>
      <w:spacing w:before="120" w:after="120"/>
      <w:ind w:left="1440"/>
    </w:pPr>
    <w:rPr>
      <w:lang w:val="en-US"/>
    </w:rPr>
  </w:style>
  <w:style w:type="paragraph" w:styleId="BodyText3">
    <w:name w:val="Body Text 3"/>
    <w:basedOn w:val="Normal"/>
    <w:rsid w:val="0010241B"/>
    <w:rPr>
      <w:i/>
      <w:sz w:val="20"/>
      <w:lang w:val="en-US"/>
    </w:rPr>
  </w:style>
  <w:style w:type="paragraph" w:customStyle="1" w:styleId="Document1">
    <w:name w:val="Document 1"/>
    <w:rsid w:val="0010241B"/>
    <w:pPr>
      <w:keepNext/>
      <w:keepLines/>
      <w:tabs>
        <w:tab w:val="left" w:pos="-720"/>
      </w:tabs>
      <w:suppressAutoHyphens/>
    </w:pPr>
    <w:rPr>
      <w:rFonts w:ascii="Courier New" w:hAnsi="Courier New"/>
      <w:lang w:val="en-US" w:eastAsia="en-US"/>
    </w:rPr>
  </w:style>
  <w:style w:type="paragraph" w:styleId="Caption">
    <w:name w:val="caption"/>
    <w:basedOn w:val="Normal"/>
    <w:next w:val="Normal"/>
    <w:qFormat/>
    <w:rsid w:val="0010241B"/>
    <w:pPr>
      <w:jc w:val="left"/>
    </w:pPr>
    <w:rPr>
      <w:rFonts w:ascii="Courier New" w:hAnsi="Courier New"/>
      <w:lang w:val="en-US"/>
    </w:rPr>
  </w:style>
  <w:style w:type="paragraph" w:customStyle="1" w:styleId="SectionVHeader">
    <w:name w:val="Section V. Header"/>
    <w:basedOn w:val="Normal"/>
    <w:rsid w:val="0010241B"/>
    <w:pPr>
      <w:jc w:val="center"/>
    </w:pPr>
    <w:rPr>
      <w:b/>
      <w:sz w:val="36"/>
      <w:lang w:val="en-US"/>
    </w:rPr>
  </w:style>
  <w:style w:type="paragraph" w:customStyle="1" w:styleId="SectionVIIHeader2">
    <w:name w:val="Section VII Header2"/>
    <w:basedOn w:val="Heading1"/>
    <w:autoRedefine/>
    <w:rsid w:val="0010241B"/>
    <w:pPr>
      <w:numPr>
        <w:numId w:val="3"/>
      </w:numPr>
    </w:pPr>
    <w:rPr>
      <w:sz w:val="32"/>
    </w:rPr>
  </w:style>
  <w:style w:type="paragraph" w:customStyle="1" w:styleId="SectionXHeader3">
    <w:name w:val="Section X Header 3"/>
    <w:basedOn w:val="Heading1"/>
    <w:autoRedefine/>
    <w:rsid w:val="0010241B"/>
    <w:pPr>
      <w:spacing w:after="0"/>
    </w:pPr>
    <w:rPr>
      <w:kern w:val="0"/>
      <w:sz w:val="48"/>
    </w:rPr>
  </w:style>
  <w:style w:type="paragraph" w:customStyle="1" w:styleId="TOCNumber1">
    <w:name w:val="TOC Number1"/>
    <w:basedOn w:val="Heading4"/>
    <w:autoRedefine/>
    <w:rsid w:val="0010241B"/>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10241B"/>
    <w:pPr>
      <w:spacing w:before="240" w:after="240"/>
      <w:jc w:val="center"/>
    </w:pPr>
    <w:rPr>
      <w:b/>
      <w:sz w:val="52"/>
      <w:lang w:val="en-US"/>
    </w:rPr>
  </w:style>
  <w:style w:type="paragraph" w:customStyle="1" w:styleId="Subtitle2">
    <w:name w:val="Subtitle 2"/>
    <w:basedOn w:val="Footer"/>
    <w:autoRedefine/>
    <w:rsid w:val="0010241B"/>
    <w:pPr>
      <w:tabs>
        <w:tab w:val="clear" w:pos="9504"/>
      </w:tabs>
      <w:spacing w:before="0"/>
      <w:jc w:val="center"/>
    </w:pPr>
    <w:rPr>
      <w:b/>
      <w:sz w:val="44"/>
      <w:lang w:val="en-US"/>
    </w:rPr>
  </w:style>
  <w:style w:type="paragraph" w:customStyle="1" w:styleId="BlockQuotation">
    <w:name w:val="Block Quotation"/>
    <w:basedOn w:val="Normal"/>
    <w:rsid w:val="0010241B"/>
    <w:pPr>
      <w:ind w:left="855" w:right="-72" w:hanging="315"/>
    </w:pPr>
  </w:style>
  <w:style w:type="paragraph" w:styleId="TableofFigures">
    <w:name w:val="table of figures"/>
    <w:basedOn w:val="Normal"/>
    <w:next w:val="Normal"/>
    <w:semiHidden/>
    <w:rsid w:val="0010241B"/>
    <w:pPr>
      <w:ind w:left="480" w:hanging="480"/>
    </w:pPr>
  </w:style>
  <w:style w:type="paragraph" w:customStyle="1" w:styleId="2AutoList1">
    <w:name w:val="2AutoList1"/>
    <w:basedOn w:val="Normal"/>
    <w:rsid w:val="0010241B"/>
    <w:pPr>
      <w:numPr>
        <w:ilvl w:val="1"/>
        <w:numId w:val="5"/>
      </w:numPr>
    </w:pPr>
  </w:style>
  <w:style w:type="character" w:styleId="CommentReference">
    <w:name w:val="annotation reference"/>
    <w:semiHidden/>
    <w:rsid w:val="0010241B"/>
    <w:rPr>
      <w:sz w:val="16"/>
    </w:rPr>
  </w:style>
  <w:style w:type="paragraph" w:styleId="CommentText">
    <w:name w:val="annotation text"/>
    <w:basedOn w:val="Normal"/>
    <w:link w:val="CommentTextChar"/>
    <w:semiHidden/>
    <w:rsid w:val="0010241B"/>
    <w:pPr>
      <w:jc w:val="left"/>
    </w:pPr>
    <w:rPr>
      <w:sz w:val="20"/>
      <w:lang w:val="en-US"/>
    </w:rPr>
  </w:style>
  <w:style w:type="paragraph" w:styleId="BlockText">
    <w:name w:val="Block Text"/>
    <w:basedOn w:val="Normal"/>
    <w:rsid w:val="0010241B"/>
    <w:pPr>
      <w:tabs>
        <w:tab w:val="left" w:pos="387"/>
        <w:tab w:val="left" w:pos="1107"/>
      </w:tabs>
      <w:suppressAutoHyphens/>
      <w:ind w:left="720" w:right="-72"/>
      <w:jc w:val="left"/>
    </w:pPr>
    <w:rPr>
      <w:i/>
      <w:lang w:val="en-US"/>
    </w:rPr>
  </w:style>
  <w:style w:type="paragraph" w:styleId="BodyTextIndent3">
    <w:name w:val="Body Text Indent 3"/>
    <w:basedOn w:val="Normal"/>
    <w:rsid w:val="0010241B"/>
    <w:pPr>
      <w:spacing w:before="240"/>
      <w:ind w:left="576"/>
    </w:pPr>
    <w:rPr>
      <w:lang w:val="en-US"/>
    </w:rPr>
  </w:style>
  <w:style w:type="paragraph" w:customStyle="1" w:styleId="BankNormal">
    <w:name w:val="BankNormal"/>
    <w:basedOn w:val="Normal"/>
    <w:rsid w:val="0010241B"/>
    <w:pPr>
      <w:spacing w:after="240"/>
      <w:jc w:val="left"/>
    </w:pPr>
    <w:rPr>
      <w:lang w:val="en-US"/>
    </w:rPr>
  </w:style>
  <w:style w:type="paragraph" w:customStyle="1" w:styleId="Header1-Clauses">
    <w:name w:val="Header 1 - Clauses"/>
    <w:basedOn w:val="Normal"/>
    <w:rsid w:val="0010241B"/>
    <w:pPr>
      <w:tabs>
        <w:tab w:val="num" w:pos="432"/>
      </w:tabs>
      <w:ind w:left="432" w:hanging="432"/>
      <w:jc w:val="left"/>
    </w:pPr>
    <w:rPr>
      <w:b/>
    </w:rPr>
  </w:style>
  <w:style w:type="paragraph" w:customStyle="1" w:styleId="Header2-SubClauses">
    <w:name w:val="Header 2 - SubClauses"/>
    <w:basedOn w:val="Normal"/>
    <w:rsid w:val="0010241B"/>
    <w:pPr>
      <w:tabs>
        <w:tab w:val="left" w:pos="619"/>
      </w:tabs>
      <w:spacing w:after="200"/>
      <w:ind w:left="619" w:hanging="619"/>
    </w:pPr>
  </w:style>
  <w:style w:type="paragraph" w:customStyle="1" w:styleId="Header3-Paragraph">
    <w:name w:val="Header 3 - Paragraph"/>
    <w:basedOn w:val="Normal"/>
    <w:rsid w:val="0010241B"/>
    <w:pPr>
      <w:tabs>
        <w:tab w:val="num" w:pos="864"/>
      </w:tabs>
      <w:spacing w:after="200"/>
      <w:ind w:left="1238" w:hanging="619"/>
    </w:pPr>
    <w:rPr>
      <w:lang w:val="en-US"/>
    </w:rPr>
  </w:style>
  <w:style w:type="paragraph" w:customStyle="1" w:styleId="P3Header1-Clauses">
    <w:name w:val="P3 Header1-Clauses"/>
    <w:basedOn w:val="Header1-Clauses"/>
    <w:rsid w:val="0010241B"/>
  </w:style>
  <w:style w:type="paragraph" w:customStyle="1" w:styleId="outlinebullet">
    <w:name w:val="outlinebullet"/>
    <w:basedOn w:val="Normal"/>
    <w:rsid w:val="0010241B"/>
    <w:pPr>
      <w:tabs>
        <w:tab w:val="num" w:pos="720"/>
        <w:tab w:val="left" w:pos="1440"/>
      </w:tabs>
      <w:spacing w:before="120"/>
      <w:ind w:left="1440" w:hanging="450"/>
      <w:jc w:val="left"/>
    </w:pPr>
    <w:rPr>
      <w:lang w:val="en-US"/>
    </w:rPr>
  </w:style>
  <w:style w:type="paragraph" w:customStyle="1" w:styleId="i">
    <w:name w:val="(i)"/>
    <w:basedOn w:val="Normal"/>
    <w:rsid w:val="0010241B"/>
    <w:pPr>
      <w:suppressAutoHyphens/>
    </w:pPr>
    <w:rPr>
      <w:rFonts w:ascii="Tms Rmn" w:hAnsi="Tms Rmn"/>
      <w:lang w:val="en-US"/>
    </w:rPr>
  </w:style>
  <w:style w:type="paragraph" w:customStyle="1" w:styleId="Outline1">
    <w:name w:val="Outline1"/>
    <w:basedOn w:val="Outline"/>
    <w:next w:val="Outline2"/>
    <w:rsid w:val="0010241B"/>
    <w:pPr>
      <w:keepNext/>
      <w:tabs>
        <w:tab w:val="num" w:pos="360"/>
        <w:tab w:val="num" w:pos="720"/>
      </w:tabs>
      <w:ind w:left="360" w:hanging="360"/>
    </w:pPr>
  </w:style>
  <w:style w:type="paragraph" w:customStyle="1" w:styleId="Outline">
    <w:name w:val="Outline"/>
    <w:basedOn w:val="Normal"/>
    <w:rsid w:val="0010241B"/>
    <w:pPr>
      <w:spacing w:before="240"/>
      <w:jc w:val="left"/>
    </w:pPr>
    <w:rPr>
      <w:kern w:val="28"/>
      <w:lang w:val="en-US"/>
    </w:rPr>
  </w:style>
  <w:style w:type="paragraph" w:customStyle="1" w:styleId="Outline2">
    <w:name w:val="Outline2"/>
    <w:basedOn w:val="Normal"/>
    <w:rsid w:val="0010241B"/>
    <w:pPr>
      <w:tabs>
        <w:tab w:val="num" w:pos="360"/>
        <w:tab w:val="num" w:pos="720"/>
        <w:tab w:val="num" w:pos="864"/>
      </w:tabs>
      <w:spacing w:before="240"/>
      <w:ind w:left="864" w:hanging="504"/>
      <w:jc w:val="left"/>
    </w:pPr>
    <w:rPr>
      <w:kern w:val="28"/>
      <w:lang w:val="en-US"/>
    </w:rPr>
  </w:style>
  <w:style w:type="paragraph" w:customStyle="1" w:styleId="Outline3">
    <w:name w:val="Outline3"/>
    <w:basedOn w:val="Normal"/>
    <w:rsid w:val="0010241B"/>
    <w:pPr>
      <w:numPr>
        <w:ilvl w:val="2"/>
        <w:numId w:val="8"/>
      </w:numPr>
      <w:tabs>
        <w:tab w:val="clear" w:pos="1728"/>
        <w:tab w:val="num" w:pos="1368"/>
      </w:tabs>
      <w:spacing w:before="240"/>
      <w:ind w:left="1368" w:hanging="504"/>
      <w:jc w:val="left"/>
    </w:pPr>
    <w:rPr>
      <w:kern w:val="28"/>
      <w:lang w:val="en-US"/>
    </w:rPr>
  </w:style>
  <w:style w:type="paragraph" w:customStyle="1" w:styleId="Outline4">
    <w:name w:val="Outline4"/>
    <w:basedOn w:val="Normal"/>
    <w:rsid w:val="0010241B"/>
    <w:pPr>
      <w:numPr>
        <w:ilvl w:val="3"/>
        <w:numId w:val="8"/>
      </w:numPr>
      <w:tabs>
        <w:tab w:val="clear" w:pos="2304"/>
        <w:tab w:val="num" w:pos="1872"/>
      </w:tabs>
      <w:spacing w:before="240"/>
      <w:ind w:left="1872" w:hanging="504"/>
      <w:jc w:val="left"/>
    </w:pPr>
    <w:rPr>
      <w:kern w:val="28"/>
      <w:lang w:val="en-US"/>
    </w:rPr>
  </w:style>
  <w:style w:type="paragraph" w:customStyle="1" w:styleId="Level2Body">
    <w:name w:val="Level 2 (Body)"/>
    <w:next w:val="Normal"/>
    <w:rsid w:val="0010241B"/>
    <w:pPr>
      <w:tabs>
        <w:tab w:val="left" w:pos="1077"/>
        <w:tab w:val="right" w:pos="1247"/>
        <w:tab w:val="left" w:pos="1587"/>
        <w:tab w:val="left" w:pos="1928"/>
      </w:tabs>
      <w:spacing w:line="270" w:lineRule="atLeast"/>
      <w:ind w:left="1077" w:hanging="623"/>
      <w:jc w:val="both"/>
    </w:pPr>
    <w:rPr>
      <w:rFonts w:ascii="Optima" w:hAnsi="Optima"/>
      <w:sz w:val="22"/>
      <w:lang w:val="en-US" w:eastAsia="en-US"/>
    </w:rPr>
  </w:style>
  <w:style w:type="paragraph" w:customStyle="1" w:styleId="Level3Body">
    <w:name w:val="Level 3 (Body)"/>
    <w:rsid w:val="0010241B"/>
    <w:pPr>
      <w:tabs>
        <w:tab w:val="left" w:pos="1502"/>
      </w:tabs>
      <w:spacing w:line="270" w:lineRule="atLeast"/>
      <w:ind w:left="1502" w:hanging="425"/>
      <w:jc w:val="both"/>
    </w:pPr>
    <w:rPr>
      <w:rFonts w:ascii="Optima" w:hAnsi="Optima"/>
      <w:sz w:val="22"/>
      <w:lang w:val="en-US" w:eastAsia="en-US"/>
    </w:rPr>
  </w:style>
  <w:style w:type="paragraph" w:customStyle="1" w:styleId="FormTableTitle">
    <w:name w:val="Form Table Title"/>
    <w:next w:val="BodyText"/>
    <w:rsid w:val="0010241B"/>
    <w:pPr>
      <w:keepNext/>
      <w:tabs>
        <w:tab w:val="right" w:pos="369"/>
        <w:tab w:val="left" w:pos="510"/>
        <w:tab w:val="left" w:pos="1701"/>
      </w:tabs>
      <w:spacing w:line="270" w:lineRule="atLeast"/>
      <w:jc w:val="center"/>
    </w:pPr>
    <w:rPr>
      <w:rFonts w:ascii="Optima" w:hAnsi="Optima"/>
      <w:b/>
      <w:i/>
      <w:sz w:val="22"/>
      <w:lang w:val="en-US" w:eastAsia="en-US"/>
    </w:rPr>
  </w:style>
  <w:style w:type="paragraph" w:customStyle="1" w:styleId="Table1Tab">
    <w:name w:val="Table 1 Tab"/>
    <w:next w:val="BodyText"/>
    <w:rsid w:val="0010241B"/>
    <w:pPr>
      <w:tabs>
        <w:tab w:val="center" w:pos="567"/>
        <w:tab w:val="center" w:pos="1757"/>
        <w:tab w:val="center" w:pos="3005"/>
        <w:tab w:val="center" w:pos="4195"/>
        <w:tab w:val="center" w:pos="5443"/>
        <w:tab w:val="center" w:pos="6690"/>
        <w:tab w:val="center" w:pos="7880"/>
      </w:tabs>
    </w:pPr>
    <w:rPr>
      <w:rFonts w:ascii="Optima" w:hAnsi="Optima"/>
      <w:sz w:val="17"/>
      <w:lang w:val="en-US" w:eastAsia="en-US"/>
    </w:rPr>
  </w:style>
  <w:style w:type="paragraph" w:customStyle="1" w:styleId="NoteTab">
    <w:name w:val="Note Tab"/>
    <w:next w:val="BodyText"/>
    <w:rsid w:val="0010241B"/>
    <w:pPr>
      <w:tabs>
        <w:tab w:val="left" w:pos="737"/>
      </w:tabs>
      <w:spacing w:line="270" w:lineRule="atLeast"/>
      <w:ind w:left="737" w:hanging="737"/>
      <w:jc w:val="both"/>
    </w:pPr>
    <w:rPr>
      <w:rFonts w:ascii="Optima" w:hAnsi="Optima"/>
      <w:sz w:val="22"/>
      <w:lang w:val="en-US" w:eastAsia="en-US"/>
    </w:rPr>
  </w:style>
  <w:style w:type="paragraph" w:customStyle="1" w:styleId="Footnote1stline">
    <w:name w:val="Footnote (1st line)"/>
    <w:basedOn w:val="BodyText"/>
    <w:rsid w:val="0010241B"/>
    <w:pPr>
      <w:pBdr>
        <w:top w:val="single" w:sz="2" w:space="0" w:color="auto"/>
        <w:between w:val="single" w:sz="2" w:space="5" w:color="auto"/>
      </w:pBdr>
      <w:tabs>
        <w:tab w:val="left" w:pos="283"/>
      </w:tabs>
      <w:ind w:left="283" w:hanging="283"/>
    </w:pPr>
    <w:rPr>
      <w:rFonts w:ascii="Optima" w:hAnsi="Optima"/>
      <w:sz w:val="15"/>
      <w:lang w:val="en-US"/>
    </w:rPr>
  </w:style>
  <w:style w:type="character" w:customStyle="1" w:styleId="mw-headline">
    <w:name w:val="mw-headline"/>
    <w:basedOn w:val="DefaultParagraphFont"/>
    <w:rsid w:val="0047401B"/>
  </w:style>
  <w:style w:type="paragraph" w:styleId="ListParagraph">
    <w:name w:val="List Paragraph"/>
    <w:basedOn w:val="Normal"/>
    <w:uiPriority w:val="34"/>
    <w:qFormat/>
    <w:rsid w:val="00B33475"/>
    <w:pPr>
      <w:ind w:left="720"/>
      <w:contextualSpacing/>
    </w:pPr>
  </w:style>
  <w:style w:type="character" w:customStyle="1" w:styleId="FooterChar">
    <w:name w:val="Footer Char"/>
    <w:link w:val="Footer"/>
    <w:uiPriority w:val="99"/>
    <w:rsid w:val="00AB1613"/>
    <w:rPr>
      <w:sz w:val="24"/>
      <w:lang w:val="es-ES_tradnl"/>
    </w:rPr>
  </w:style>
  <w:style w:type="paragraph" w:styleId="BalloonText">
    <w:name w:val="Balloon Text"/>
    <w:basedOn w:val="Normal"/>
    <w:link w:val="BalloonTextChar"/>
    <w:rsid w:val="00AB1613"/>
    <w:rPr>
      <w:rFonts w:ascii="Tahoma" w:hAnsi="Tahoma" w:cs="Tahoma"/>
      <w:sz w:val="16"/>
      <w:szCs w:val="16"/>
    </w:rPr>
  </w:style>
  <w:style w:type="character" w:customStyle="1" w:styleId="BalloonTextChar">
    <w:name w:val="Balloon Text Char"/>
    <w:link w:val="BalloonText"/>
    <w:rsid w:val="00AB1613"/>
    <w:rPr>
      <w:rFonts w:ascii="Tahoma" w:hAnsi="Tahoma" w:cs="Tahoma"/>
      <w:sz w:val="16"/>
      <w:szCs w:val="16"/>
      <w:lang w:val="es-ES_tradnl"/>
    </w:rPr>
  </w:style>
  <w:style w:type="character" w:customStyle="1" w:styleId="HeaderChar">
    <w:name w:val="Header Char"/>
    <w:link w:val="Header"/>
    <w:uiPriority w:val="99"/>
    <w:rsid w:val="006814D0"/>
    <w:rPr>
      <w:lang w:val="es-ES_tradnl"/>
    </w:rPr>
  </w:style>
  <w:style w:type="paragraph" w:styleId="CommentSubject">
    <w:name w:val="annotation subject"/>
    <w:basedOn w:val="CommentText"/>
    <w:next w:val="CommentText"/>
    <w:link w:val="CommentSubjectChar"/>
    <w:rsid w:val="00541CDD"/>
    <w:pPr>
      <w:jc w:val="both"/>
    </w:pPr>
    <w:rPr>
      <w:b/>
      <w:bCs/>
      <w:lang w:val="es-ES_tradnl"/>
    </w:rPr>
  </w:style>
  <w:style w:type="character" w:customStyle="1" w:styleId="CommentTextChar">
    <w:name w:val="Comment Text Char"/>
    <w:link w:val="CommentText"/>
    <w:semiHidden/>
    <w:rsid w:val="00541CDD"/>
    <w:rPr>
      <w:lang w:val="en-US" w:eastAsia="en-US"/>
    </w:rPr>
  </w:style>
  <w:style w:type="character" w:customStyle="1" w:styleId="CommentSubjectChar">
    <w:name w:val="Comment Subject Char"/>
    <w:link w:val="CommentSubject"/>
    <w:rsid w:val="00541CDD"/>
    <w:rPr>
      <w:lang w:val="en-US" w:eastAsia="en-US"/>
    </w:rPr>
  </w:style>
  <w:style w:type="paragraph" w:customStyle="1" w:styleId="Default">
    <w:name w:val="Default"/>
    <w:rsid w:val="00187A0F"/>
    <w:pPr>
      <w:autoSpaceDE w:val="0"/>
      <w:autoSpaceDN w:val="0"/>
      <w:adjustRightInd w:val="0"/>
    </w:pPr>
    <w:rPr>
      <w:rFonts w:ascii="Calibri" w:hAnsi="Calibri" w:cs="Calibri"/>
      <w:color w:val="000000"/>
      <w:sz w:val="24"/>
      <w:szCs w:val="24"/>
    </w:rPr>
  </w:style>
  <w:style w:type="character" w:styleId="UnresolvedMention">
    <w:name w:val="Unresolved Mention"/>
    <w:uiPriority w:val="99"/>
    <w:semiHidden/>
    <w:unhideWhenUsed/>
    <w:rsid w:val="00E150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585763">
      <w:bodyDiv w:val="1"/>
      <w:marLeft w:val="0"/>
      <w:marRight w:val="0"/>
      <w:marTop w:val="0"/>
      <w:marBottom w:val="0"/>
      <w:divBdr>
        <w:top w:val="none" w:sz="0" w:space="0" w:color="auto"/>
        <w:left w:val="none" w:sz="0" w:space="0" w:color="auto"/>
        <w:bottom w:val="none" w:sz="0" w:space="0" w:color="auto"/>
        <w:right w:val="none" w:sz="0" w:space="0" w:color="auto"/>
      </w:divBdr>
    </w:div>
    <w:div w:id="189635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ginternational.org/accountability/tender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tenders@maginternational.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ommission.europa.eu/funding-tenders/procedures-guidelines-tenders/information-contractors-and-beneficiaries/exchange-rate-inforeuro_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E382F537E4EE234E97C5A85326B16F1E" ma:contentTypeVersion="17" ma:contentTypeDescription="Create a new document." ma:contentTypeScope="" ma:versionID="f224423f0f663de543a60b304fcb0066">
  <xsd:schema xmlns:xsd="http://www.w3.org/2001/XMLSchema" xmlns:xs="http://www.w3.org/2001/XMLSchema" xmlns:p="http://schemas.microsoft.com/office/2006/metadata/properties" xmlns:ns2="df4e65fb-0231-4da3-8ba1-13be3a23be11" xmlns:ns3="d7e03f29-5d62-446e-a916-486f786d22f5" targetNamespace="http://schemas.microsoft.com/office/2006/metadata/properties" ma:root="true" ma:fieldsID="989a3d6dcd3687ea88a00be0c3b5b58f" ns2:_="" ns3:_="">
    <xsd:import namespace="df4e65fb-0231-4da3-8ba1-13be3a23be11"/>
    <xsd:import namespace="d7e03f29-5d62-446e-a916-486f786d22f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e65fb-0231-4da3-8ba1-13be3a23b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e03f29-5d62-446e-a916-486f786d22f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f4e65fb-0231-4da3-8ba1-13be3a23be11">
      <Terms xmlns="http://schemas.microsoft.com/office/infopath/2007/PartnerControls"/>
    </lcf76f155ced4ddcb4097134ff3c332f>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B30B9A-D6F4-48A7-AD1D-61A5629377D5}">
  <ds:schemaRefs>
    <ds:schemaRef ds:uri="http://schemas.openxmlformats.org/officeDocument/2006/bibliography"/>
  </ds:schemaRefs>
</ds:datastoreItem>
</file>

<file path=customXml/itemProps2.xml><?xml version="1.0" encoding="utf-8"?>
<ds:datastoreItem xmlns:ds="http://schemas.openxmlformats.org/officeDocument/2006/customXml" ds:itemID="{0ECD5D21-FDB8-40BF-9561-A27E774463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e65fb-0231-4da3-8ba1-13be3a23be11"/>
    <ds:schemaRef ds:uri="d7e03f29-5d62-446e-a916-486f786d22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4EFF7B-6895-436D-9016-65377C101ACF}">
  <ds:schemaRefs>
    <ds:schemaRef ds:uri="http://schemas.microsoft.com/office/2006/metadata/properties"/>
    <ds:schemaRef ds:uri="http://schemas.microsoft.com/office/infopath/2007/PartnerControls"/>
    <ds:schemaRef ds:uri="df4e65fb-0231-4da3-8ba1-13be3a23be11"/>
  </ds:schemaRefs>
</ds:datastoreItem>
</file>

<file path=customXml/itemProps4.xml><?xml version="1.0" encoding="utf-8"?>
<ds:datastoreItem xmlns:ds="http://schemas.openxmlformats.org/officeDocument/2006/customXml" ds:itemID="{4C758FCB-C12A-4A93-8122-2EBFEF219674}">
  <ds:schemaRefs>
    <ds:schemaRef ds:uri="http://schemas.microsoft.com/office/2006/metadata/longProperties"/>
  </ds:schemaRefs>
</ds:datastoreItem>
</file>

<file path=customXml/itemProps5.xml><?xml version="1.0" encoding="utf-8"?>
<ds:datastoreItem xmlns:ds="http://schemas.openxmlformats.org/officeDocument/2006/customXml" ds:itemID="{59AF76C7-9A51-4968-9760-74EAE9DBA8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master</Template>
  <TotalTime>4</TotalTime>
  <Pages>5</Pages>
  <Words>1449</Words>
  <Characters>8263</Characters>
  <Application>Microsoft Office Word</Application>
  <DocSecurity>0</DocSecurity>
  <Lines>68</Lines>
  <Paragraphs>19</Paragraphs>
  <ScaleCrop>false</ScaleCrop>
  <Manager>FS</Manager>
  <Company>Asian Development Bank</Company>
  <LinksUpToDate>false</LinksUpToDate>
  <CharactersWithSpaces>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SBD-BD-Goods</dc:title>
  <dc:subject>Procurement of Goods</dc:subject>
  <dc:creator>BZ</dc:creator>
  <cp:keywords/>
  <cp:lastModifiedBy>Stephen Pearce</cp:lastModifiedBy>
  <cp:revision>2</cp:revision>
  <cp:lastPrinted>2024-08-29T22:30:00Z</cp:lastPrinted>
  <dcterms:created xsi:type="dcterms:W3CDTF">2025-07-21T11:02:00Z</dcterms:created>
  <dcterms:modified xsi:type="dcterms:W3CDTF">2025-07-21T11:02:00Z</dcterms:modified>
  <cp:category>COPP/COSO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James Yates</vt:lpwstr>
  </property>
  <property fmtid="{D5CDD505-2E9C-101B-9397-08002B2CF9AE}" pid="3" name="Order">
    <vt:lpwstr>278200.000000000</vt:lpwstr>
  </property>
  <property fmtid="{D5CDD505-2E9C-101B-9397-08002B2CF9AE}" pid="4" name="display_urn:schemas-microsoft-com:office:office#Author">
    <vt:lpwstr>James Yates</vt:lpwstr>
  </property>
  <property fmtid="{D5CDD505-2E9C-101B-9397-08002B2CF9AE}" pid="5" name="ContentTypeId">
    <vt:lpwstr>0x010100E382F537E4EE234E97C5A85326B16F1E</vt:lpwstr>
  </property>
  <property fmtid="{D5CDD505-2E9C-101B-9397-08002B2CF9AE}" pid="6" name="MediaServiceImageTags">
    <vt:lpwstr/>
  </property>
</Properties>
</file>